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3"/>
        <w:gridCol w:w="2891"/>
        <w:gridCol w:w="3402"/>
      </w:tblGrid>
      <w:tr w:rsidR="001B61F1" w:rsidRPr="0026793E">
        <w:trPr>
          <w:trHeight w:val="341"/>
          <w:jc w:val="center"/>
        </w:trPr>
        <w:tc>
          <w:tcPr>
            <w:tcW w:w="10206" w:type="dxa"/>
            <w:gridSpan w:val="3"/>
            <w:vAlign w:val="center"/>
          </w:tcPr>
          <w:p w:rsidR="001B61F1" w:rsidRPr="0026793E" w:rsidRDefault="001B61F1" w:rsidP="001B61F1">
            <w:pPr>
              <w:spacing w:before="120" w:after="120"/>
              <w:jc w:val="center"/>
              <w:rPr>
                <w:rFonts w:ascii="Times New Roman" w:hAnsi="Times New Roman"/>
                <w:b/>
                <w:caps/>
                <w:sz w:val="22"/>
              </w:rPr>
            </w:pPr>
            <w:r w:rsidRPr="0026793E">
              <w:rPr>
                <w:rFonts w:ascii="Times New Roman" w:hAnsi="Times New Roman"/>
                <w:sz w:val="22"/>
              </w:rPr>
              <w:br w:type="page"/>
            </w:r>
            <w:r w:rsidRPr="0026793E">
              <w:rPr>
                <w:rFonts w:ascii="Times New Roman" w:hAnsi="Times New Roman"/>
                <w:b/>
                <w:caps/>
                <w:sz w:val="22"/>
              </w:rPr>
              <w:t>GRILLE</w:t>
            </w:r>
            <w:r>
              <w:rPr>
                <w:rFonts w:ascii="Times New Roman" w:hAnsi="Times New Roman"/>
                <w:b/>
                <w:caps/>
                <w:sz w:val="22"/>
              </w:rPr>
              <w:t xml:space="preserve"> NATIONALE</w:t>
            </w:r>
            <w:r w:rsidRPr="0026793E">
              <w:rPr>
                <w:rFonts w:ascii="Times New Roman" w:hAnsi="Times New Roman"/>
                <w:b/>
                <w:caps/>
                <w:sz w:val="22"/>
              </w:rPr>
              <w:t xml:space="preserve"> D’ÉVALUATION </w:t>
            </w:r>
            <w:r>
              <w:rPr>
                <w:rFonts w:ascii="Times New Roman" w:hAnsi="Times New Roman"/>
                <w:b/>
                <w:caps/>
                <w:sz w:val="22"/>
              </w:rPr>
              <w:t>EN</w:t>
            </w:r>
            <w:r w:rsidRPr="0026793E">
              <w:rPr>
                <w:rFonts w:ascii="Times New Roman" w:hAnsi="Times New Roman"/>
                <w:b/>
                <w:caps/>
                <w:sz w:val="22"/>
              </w:rPr>
              <w:t xml:space="preserve"> MATHÉMATIQUES</w:t>
            </w:r>
          </w:p>
        </w:tc>
      </w:tr>
      <w:tr w:rsidR="001B61F1" w:rsidRPr="0026793E">
        <w:trPr>
          <w:trHeight w:val="341"/>
          <w:jc w:val="center"/>
        </w:trPr>
        <w:tc>
          <w:tcPr>
            <w:tcW w:w="3913" w:type="dxa"/>
            <w:vAlign w:val="center"/>
          </w:tcPr>
          <w:p w:rsidR="001B61F1" w:rsidRPr="0026793E" w:rsidRDefault="001B61F1" w:rsidP="001B61F1">
            <w:pPr>
              <w:spacing w:before="120" w:after="120"/>
              <w:rPr>
                <w:rFonts w:ascii="Times New Roman" w:hAnsi="Times New Roman"/>
              </w:rPr>
            </w:pPr>
            <w:r w:rsidRPr="0026793E">
              <w:rPr>
                <w:rFonts w:ascii="Times New Roman" w:hAnsi="Times New Roman"/>
              </w:rPr>
              <w:t xml:space="preserve">Nom et prénom : </w:t>
            </w:r>
          </w:p>
        </w:tc>
        <w:tc>
          <w:tcPr>
            <w:tcW w:w="2891" w:type="dxa"/>
            <w:vAlign w:val="center"/>
          </w:tcPr>
          <w:p w:rsidR="001B61F1" w:rsidRPr="0026793E" w:rsidRDefault="001B61F1" w:rsidP="001B61F1">
            <w:pPr>
              <w:spacing w:before="120" w:after="120"/>
              <w:rPr>
                <w:rFonts w:ascii="Times New Roman" w:hAnsi="Times New Roman"/>
              </w:rPr>
            </w:pPr>
            <w:r w:rsidRPr="0026793E">
              <w:rPr>
                <w:rFonts w:ascii="Times New Roman" w:hAnsi="Times New Roman"/>
              </w:rPr>
              <w:t>Diplôme</w:t>
            </w:r>
            <w:r w:rsidR="004F2962">
              <w:rPr>
                <w:rFonts w:ascii="Times New Roman" w:hAnsi="Times New Roman"/>
              </w:rPr>
              <w:t xml:space="preserve"> préparé</w:t>
            </w:r>
            <w:r w:rsidRPr="0026793E">
              <w:rPr>
                <w:rFonts w:ascii="Times New Roman" w:hAnsi="Times New Roman"/>
              </w:rPr>
              <w:t> :</w:t>
            </w:r>
            <w:r w:rsidR="00921D1A">
              <w:rPr>
                <w:rFonts w:ascii="Times New Roman" w:hAnsi="Times New Roman"/>
              </w:rPr>
              <w:t xml:space="preserve"> BEP </w:t>
            </w:r>
            <w:r w:rsidR="00276012">
              <w:rPr>
                <w:rFonts w:ascii="Times New Roman" w:hAnsi="Times New Roman"/>
              </w:rPr>
              <w:t>…………</w:t>
            </w:r>
            <w:bookmarkStart w:id="0" w:name="_GoBack"/>
            <w:bookmarkEnd w:id="0"/>
          </w:p>
        </w:tc>
        <w:tc>
          <w:tcPr>
            <w:tcW w:w="3402" w:type="dxa"/>
            <w:vAlign w:val="center"/>
          </w:tcPr>
          <w:p w:rsidR="001B61F1" w:rsidRPr="0026793E" w:rsidRDefault="001B61F1" w:rsidP="001B61F1">
            <w:pPr>
              <w:spacing w:before="120" w:after="120"/>
              <w:jc w:val="center"/>
              <w:rPr>
                <w:rFonts w:ascii="Times New Roman" w:hAnsi="Times New Roman"/>
              </w:rPr>
            </w:pPr>
            <w:r w:rsidRPr="0026793E">
              <w:rPr>
                <w:rFonts w:ascii="Times New Roman" w:hAnsi="Times New Roman"/>
              </w:rPr>
              <w:t>Séquence</w:t>
            </w:r>
            <w:r>
              <w:rPr>
                <w:rStyle w:val="Appelnotedebasdep"/>
                <w:rFonts w:ascii="Times New Roman" w:hAnsi="Times New Roman"/>
              </w:rPr>
              <w:footnoteReference w:id="1"/>
            </w:r>
            <w:r w:rsidRPr="0026793E">
              <w:rPr>
                <w:rFonts w:ascii="Times New Roman" w:hAnsi="Times New Roman"/>
              </w:rPr>
              <w:t xml:space="preserve"> n°</w:t>
            </w:r>
            <w:r w:rsidR="00921D1A">
              <w:rPr>
                <w:rFonts w:ascii="Times New Roman" w:hAnsi="Times New Roman"/>
              </w:rPr>
              <w:t>1</w:t>
            </w:r>
          </w:p>
        </w:tc>
      </w:tr>
    </w:tbl>
    <w:p w:rsidR="00835CA0" w:rsidRPr="00835CA0" w:rsidRDefault="00835CA0" w:rsidP="00835CA0">
      <w:pPr>
        <w:rPr>
          <w:rFonts w:ascii="Times New Roman" w:hAnsi="Times New Roman"/>
          <w:b/>
          <w:sz w:val="8"/>
          <w:szCs w:val="8"/>
        </w:rPr>
      </w:pPr>
    </w:p>
    <w:p w:rsidR="001B61F1" w:rsidRPr="0026793E" w:rsidRDefault="001B61F1" w:rsidP="001B61F1">
      <w:pPr>
        <w:spacing w:after="120"/>
        <w:rPr>
          <w:rFonts w:ascii="Times New Roman" w:hAnsi="Times New Roman"/>
          <w:i/>
        </w:rPr>
      </w:pPr>
      <w:r w:rsidRPr="0026793E">
        <w:rPr>
          <w:rFonts w:ascii="Times New Roman" w:hAnsi="Times New Roman"/>
          <w:b/>
        </w:rPr>
        <w:sym w:font="Wingdings" w:char="F08C"/>
      </w:r>
      <w:r w:rsidRPr="0026793E">
        <w:rPr>
          <w:rFonts w:ascii="Times New Roman" w:hAnsi="Times New Roman"/>
          <w:b/>
        </w:rPr>
        <w:t xml:space="preserve"> Liste des capacités, connaissances et attitudes évaluées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2214"/>
        <w:gridCol w:w="7992"/>
      </w:tblGrid>
      <w:tr w:rsidR="001B61F1" w:rsidRPr="0026793E">
        <w:trPr>
          <w:trHeight w:val="400"/>
          <w:jc w:val="center"/>
        </w:trPr>
        <w:tc>
          <w:tcPr>
            <w:tcW w:w="1968" w:type="dxa"/>
            <w:tcBorders>
              <w:top w:val="single" w:sz="4" w:space="0" w:color="auto"/>
              <w:left w:val="single" w:sz="4" w:space="0" w:color="auto"/>
              <w:bottom w:val="single" w:sz="4" w:space="0" w:color="auto"/>
              <w:right w:val="single" w:sz="4" w:space="0" w:color="auto"/>
            </w:tcBorders>
            <w:vAlign w:val="center"/>
          </w:tcPr>
          <w:p w:rsidR="001B61F1" w:rsidRPr="0026793E" w:rsidRDefault="001B61F1" w:rsidP="001B61F1">
            <w:pPr>
              <w:suppressAutoHyphens/>
              <w:jc w:val="center"/>
              <w:rPr>
                <w:rFonts w:ascii="Times New Roman" w:hAnsi="Times New Roman"/>
                <w:b/>
                <w:lang w:eastAsia="ar-SA"/>
              </w:rPr>
            </w:pPr>
            <w:r w:rsidRPr="0026793E">
              <w:rPr>
                <w:rFonts w:ascii="Times New Roman" w:hAnsi="Times New Roman"/>
                <w:b/>
              </w:rPr>
              <w:t>Capacités</w:t>
            </w:r>
          </w:p>
        </w:tc>
        <w:tc>
          <w:tcPr>
            <w:tcW w:w="7104" w:type="dxa"/>
            <w:tcBorders>
              <w:top w:val="single" w:sz="4" w:space="0" w:color="auto"/>
              <w:left w:val="single" w:sz="4" w:space="0" w:color="auto"/>
              <w:bottom w:val="single" w:sz="4" w:space="0" w:color="auto"/>
              <w:right w:val="single" w:sz="4" w:space="0" w:color="auto"/>
            </w:tcBorders>
            <w:vAlign w:val="center"/>
          </w:tcPr>
          <w:p w:rsidR="006E507B" w:rsidRPr="006E507B" w:rsidRDefault="006E507B" w:rsidP="006E507B">
            <w:pPr>
              <w:rPr>
                <w:rFonts w:ascii="Times New Roman" w:hAnsi="Times New Roman"/>
              </w:rPr>
            </w:pPr>
            <w:r w:rsidRPr="006E507B">
              <w:rPr>
                <w:rFonts w:ascii="Times New Roman" w:hAnsi="Times New Roman"/>
              </w:rPr>
              <w:t xml:space="preserve">Dans des situations issues de la </w:t>
            </w:r>
            <w:proofErr w:type="spellStart"/>
            <w:r w:rsidRPr="006E507B">
              <w:rPr>
                <w:rFonts w:ascii="Times New Roman" w:hAnsi="Times New Roman"/>
              </w:rPr>
              <w:t>la</w:t>
            </w:r>
            <w:proofErr w:type="spellEnd"/>
            <w:r w:rsidRPr="006E507B">
              <w:rPr>
                <w:rFonts w:ascii="Times New Roman" w:hAnsi="Times New Roman"/>
              </w:rPr>
              <w:t xml:space="preserve"> vie courante, rechercher et organiser l’information, traduire le problème </w:t>
            </w:r>
          </w:p>
          <w:p w:rsidR="001B61F1" w:rsidRDefault="006E507B" w:rsidP="006E507B">
            <w:pPr>
              <w:rPr>
                <w:rFonts w:ascii="Times New Roman" w:hAnsi="Times New Roman"/>
              </w:rPr>
            </w:pPr>
            <w:r w:rsidRPr="006E507B">
              <w:rPr>
                <w:rFonts w:ascii="Times New Roman" w:hAnsi="Times New Roman"/>
              </w:rPr>
              <w:t>posé à l’aide d’équations ou d’inéquations, le résoudre, critiquer le résultat, rendre compte.</w:t>
            </w:r>
          </w:p>
          <w:p w:rsidR="00D667C4" w:rsidRDefault="00D667C4" w:rsidP="00D667C4">
            <w:pPr>
              <w:rPr>
                <w:rFonts w:ascii="Times New Roman" w:hAnsi="Times New Roman"/>
              </w:rPr>
            </w:pPr>
            <w:r w:rsidRPr="00D667C4">
              <w:rPr>
                <w:rFonts w:ascii="Times New Roman" w:hAnsi="Times New Roman"/>
              </w:rPr>
              <w:t>Choisir une méthode de résolution adaptée au problème (algébrique, graphique, informatique).</w:t>
            </w:r>
          </w:p>
          <w:p w:rsidR="00D667C4" w:rsidRDefault="00D667C4" w:rsidP="00D667C4">
            <w:pPr>
              <w:rPr>
                <w:rFonts w:ascii="Times New Roman" w:hAnsi="Times New Roman"/>
              </w:rPr>
            </w:pPr>
            <w:r w:rsidRPr="00D667C4">
              <w:rPr>
                <w:rFonts w:ascii="Times New Roman" w:hAnsi="Times New Roman"/>
              </w:rPr>
              <w:t>Utiliser une calculatrice ou un tableur grapheur pour obtenir, sur un intervalle :</w:t>
            </w:r>
            <w:r>
              <w:rPr>
                <w:rFonts w:ascii="Times New Roman" w:hAnsi="Times New Roman"/>
              </w:rPr>
              <w:t xml:space="preserve"> </w:t>
            </w:r>
            <w:r w:rsidRPr="00D667C4">
              <w:rPr>
                <w:rFonts w:ascii="Times New Roman" w:hAnsi="Times New Roman"/>
              </w:rPr>
              <w:t>la représentation graphique d’une fonction donnée.</w:t>
            </w:r>
          </w:p>
          <w:p w:rsidR="00D667C4" w:rsidRPr="006E507B" w:rsidRDefault="00D667C4" w:rsidP="00D667C4">
            <w:pPr>
              <w:rPr>
                <w:rFonts w:ascii="Times New Roman" w:hAnsi="Times New Roman"/>
              </w:rPr>
            </w:pPr>
          </w:p>
        </w:tc>
      </w:tr>
      <w:tr w:rsidR="001B61F1" w:rsidRPr="0026793E">
        <w:trPr>
          <w:trHeight w:val="400"/>
          <w:jc w:val="center"/>
        </w:trPr>
        <w:tc>
          <w:tcPr>
            <w:tcW w:w="1968" w:type="dxa"/>
            <w:tcBorders>
              <w:top w:val="single" w:sz="4" w:space="0" w:color="auto"/>
              <w:left w:val="single" w:sz="4" w:space="0" w:color="auto"/>
              <w:bottom w:val="single" w:sz="4" w:space="0" w:color="auto"/>
              <w:right w:val="single" w:sz="4" w:space="0" w:color="auto"/>
            </w:tcBorders>
            <w:vAlign w:val="center"/>
          </w:tcPr>
          <w:p w:rsidR="001B61F1" w:rsidRPr="0026793E" w:rsidRDefault="001B61F1" w:rsidP="001B61F1">
            <w:pPr>
              <w:suppressAutoHyphens/>
              <w:jc w:val="center"/>
              <w:rPr>
                <w:rFonts w:ascii="Times New Roman" w:hAnsi="Times New Roman"/>
                <w:b/>
                <w:lang w:eastAsia="ar-SA"/>
              </w:rPr>
            </w:pPr>
            <w:r w:rsidRPr="0026793E">
              <w:rPr>
                <w:rFonts w:ascii="Times New Roman" w:hAnsi="Times New Roman"/>
                <w:b/>
              </w:rPr>
              <w:t>Connaissances</w:t>
            </w:r>
          </w:p>
        </w:tc>
        <w:tc>
          <w:tcPr>
            <w:tcW w:w="7104" w:type="dxa"/>
            <w:tcBorders>
              <w:top w:val="single" w:sz="4" w:space="0" w:color="auto"/>
              <w:left w:val="single" w:sz="4" w:space="0" w:color="auto"/>
              <w:bottom w:val="single" w:sz="4" w:space="0" w:color="auto"/>
              <w:right w:val="single" w:sz="4" w:space="0" w:color="auto"/>
            </w:tcBorders>
            <w:vAlign w:val="center"/>
          </w:tcPr>
          <w:p w:rsidR="00D667C4" w:rsidRPr="00D667C4" w:rsidRDefault="00D667C4" w:rsidP="00D667C4">
            <w:pPr>
              <w:rPr>
                <w:rFonts w:ascii="Times New Roman" w:hAnsi="Times New Roman"/>
              </w:rPr>
            </w:pPr>
            <w:r w:rsidRPr="00D667C4">
              <w:rPr>
                <w:rFonts w:ascii="Times New Roman" w:hAnsi="Times New Roman"/>
              </w:rPr>
              <w:t>Méthodes de résolution :</w:t>
            </w:r>
            <w:r>
              <w:rPr>
                <w:rFonts w:ascii="Times New Roman" w:hAnsi="Times New Roman"/>
              </w:rPr>
              <w:t xml:space="preserve"> </w:t>
            </w:r>
            <w:r w:rsidRPr="00D667C4">
              <w:rPr>
                <w:rFonts w:ascii="Times New Roman" w:hAnsi="Times New Roman"/>
              </w:rPr>
              <w:t>d'une équation du premier degré à une inconnue ;</w:t>
            </w:r>
          </w:p>
          <w:p w:rsidR="001B61F1" w:rsidRDefault="00D667C4" w:rsidP="00D667C4">
            <w:pPr>
              <w:rPr>
                <w:rFonts w:ascii="Times New Roman" w:hAnsi="Times New Roman"/>
              </w:rPr>
            </w:pPr>
            <w:r w:rsidRPr="00D667C4">
              <w:rPr>
                <w:rFonts w:ascii="Times New Roman" w:hAnsi="Times New Roman"/>
              </w:rPr>
              <w:t xml:space="preserve"> </w:t>
            </w:r>
            <w:r>
              <w:rPr>
                <w:rFonts w:ascii="Times New Roman" w:hAnsi="Times New Roman"/>
              </w:rPr>
              <w:t xml:space="preserve">                                      </w:t>
            </w:r>
            <w:r w:rsidRPr="00D667C4">
              <w:rPr>
                <w:rFonts w:ascii="Times New Roman" w:hAnsi="Times New Roman"/>
              </w:rPr>
              <w:t xml:space="preserve"> d'une inéquation du premier degré à une inconnue ;</w:t>
            </w:r>
          </w:p>
          <w:p w:rsidR="00D667C4" w:rsidRPr="00D667C4" w:rsidRDefault="00D667C4" w:rsidP="00D667C4">
            <w:pPr>
              <w:rPr>
                <w:rFonts w:ascii="Times New Roman" w:hAnsi="Times New Roman"/>
              </w:rPr>
            </w:pPr>
            <w:r w:rsidRPr="00D667C4">
              <w:rPr>
                <w:rFonts w:ascii="Times New Roman" w:hAnsi="Times New Roman"/>
              </w:rPr>
              <w:t>Fonction affine :</w:t>
            </w:r>
            <w:r>
              <w:rPr>
                <w:rFonts w:ascii="Times New Roman" w:hAnsi="Times New Roman"/>
              </w:rPr>
              <w:t xml:space="preserve"> </w:t>
            </w:r>
            <w:r w:rsidRPr="00D667C4">
              <w:rPr>
                <w:rFonts w:ascii="Times New Roman" w:hAnsi="Times New Roman"/>
              </w:rPr>
              <w:t>- représentation graphique ;</w:t>
            </w:r>
          </w:p>
          <w:p w:rsidR="00D667C4" w:rsidRPr="006E507B" w:rsidRDefault="00D667C4" w:rsidP="00D667C4">
            <w:pPr>
              <w:rPr>
                <w:rFonts w:ascii="Times New Roman" w:hAnsi="Times New Roman"/>
              </w:rPr>
            </w:pPr>
            <w:r w:rsidRPr="00D667C4">
              <w:rPr>
                <w:rFonts w:ascii="Times New Roman" w:hAnsi="Times New Roman"/>
              </w:rPr>
              <w:t>- cas particulier de la fonction linéaire, lien avec la proportionnalité.</w:t>
            </w:r>
          </w:p>
        </w:tc>
      </w:tr>
      <w:tr w:rsidR="001B61F1" w:rsidRPr="0026793E">
        <w:trPr>
          <w:trHeight w:val="400"/>
          <w:jc w:val="center"/>
        </w:trPr>
        <w:tc>
          <w:tcPr>
            <w:tcW w:w="1968" w:type="dxa"/>
            <w:tcBorders>
              <w:top w:val="single" w:sz="4" w:space="0" w:color="auto"/>
              <w:left w:val="single" w:sz="4" w:space="0" w:color="auto"/>
              <w:bottom w:val="single" w:sz="4" w:space="0" w:color="auto"/>
              <w:right w:val="single" w:sz="4" w:space="0" w:color="auto"/>
            </w:tcBorders>
            <w:vAlign w:val="center"/>
          </w:tcPr>
          <w:p w:rsidR="001B61F1" w:rsidRPr="0026793E" w:rsidRDefault="001B61F1" w:rsidP="001B61F1">
            <w:pPr>
              <w:suppressAutoHyphens/>
              <w:jc w:val="center"/>
              <w:rPr>
                <w:rFonts w:ascii="Times New Roman" w:hAnsi="Times New Roman"/>
                <w:b/>
                <w:lang w:eastAsia="ar-SA"/>
              </w:rPr>
            </w:pPr>
            <w:r w:rsidRPr="0026793E">
              <w:rPr>
                <w:rFonts w:ascii="Times New Roman" w:hAnsi="Times New Roman"/>
                <w:b/>
              </w:rPr>
              <w:t>Attitudes</w:t>
            </w:r>
          </w:p>
        </w:tc>
        <w:tc>
          <w:tcPr>
            <w:tcW w:w="7104" w:type="dxa"/>
            <w:tcBorders>
              <w:top w:val="single" w:sz="4" w:space="0" w:color="auto"/>
              <w:left w:val="single" w:sz="4" w:space="0" w:color="auto"/>
              <w:bottom w:val="single" w:sz="4" w:space="0" w:color="auto"/>
              <w:right w:val="single" w:sz="4" w:space="0" w:color="auto"/>
            </w:tcBorders>
            <w:vAlign w:val="center"/>
          </w:tcPr>
          <w:p w:rsidR="001B61F1" w:rsidRDefault="00D667C4" w:rsidP="006E507B">
            <w:pPr>
              <w:suppressAutoHyphens/>
              <w:rPr>
                <w:rFonts w:ascii="Times New Roman" w:hAnsi="Times New Roman"/>
                <w:lang w:eastAsia="ar-SA"/>
              </w:rPr>
            </w:pPr>
            <w:r>
              <w:rPr>
                <w:rFonts w:ascii="Times New Roman" w:hAnsi="Times New Roman"/>
                <w:lang w:eastAsia="ar-SA"/>
              </w:rPr>
              <w:t xml:space="preserve">Etre capable d’utiliser un grapheur comme </w:t>
            </w:r>
            <w:proofErr w:type="spellStart"/>
            <w:r>
              <w:rPr>
                <w:rFonts w:ascii="Times New Roman" w:hAnsi="Times New Roman"/>
                <w:lang w:eastAsia="ar-SA"/>
              </w:rPr>
              <w:t>Geogebra</w:t>
            </w:r>
            <w:proofErr w:type="spellEnd"/>
            <w:r>
              <w:rPr>
                <w:rFonts w:ascii="Times New Roman" w:hAnsi="Times New Roman"/>
                <w:lang w:eastAsia="ar-SA"/>
              </w:rPr>
              <w:t xml:space="preserve"> pour tracer des fonctions affines.</w:t>
            </w:r>
          </w:p>
          <w:p w:rsidR="00D667C4" w:rsidRDefault="00D667C4" w:rsidP="006E507B">
            <w:pPr>
              <w:suppressAutoHyphens/>
              <w:rPr>
                <w:rFonts w:ascii="Times New Roman" w:hAnsi="Times New Roman"/>
                <w:lang w:eastAsia="ar-SA"/>
              </w:rPr>
            </w:pPr>
            <w:r>
              <w:rPr>
                <w:rFonts w:ascii="Times New Roman" w:hAnsi="Times New Roman"/>
                <w:lang w:eastAsia="ar-SA"/>
              </w:rPr>
              <w:t>Résoudre un problème du 1</w:t>
            </w:r>
            <w:r w:rsidRPr="00D667C4">
              <w:rPr>
                <w:rFonts w:ascii="Times New Roman" w:hAnsi="Times New Roman"/>
                <w:vertAlign w:val="superscript"/>
                <w:lang w:eastAsia="ar-SA"/>
              </w:rPr>
              <w:t>er</w:t>
            </w:r>
            <w:r>
              <w:rPr>
                <w:rFonts w:ascii="Times New Roman" w:hAnsi="Times New Roman"/>
                <w:lang w:eastAsia="ar-SA"/>
              </w:rPr>
              <w:t xml:space="preserve"> degré graphiquement.</w:t>
            </w:r>
          </w:p>
          <w:p w:rsidR="00D667C4" w:rsidRPr="006E507B" w:rsidRDefault="00D667C4" w:rsidP="006E507B">
            <w:pPr>
              <w:suppressAutoHyphens/>
              <w:rPr>
                <w:rFonts w:ascii="Times New Roman" w:hAnsi="Times New Roman"/>
                <w:lang w:eastAsia="ar-SA"/>
              </w:rPr>
            </w:pPr>
            <w:r>
              <w:rPr>
                <w:rFonts w:ascii="Times New Roman" w:hAnsi="Times New Roman"/>
                <w:lang w:eastAsia="ar-SA"/>
              </w:rPr>
              <w:t>Mettre en place une démarche de résolution de la problématique. Expliquer sa démarche</w:t>
            </w:r>
          </w:p>
        </w:tc>
      </w:tr>
    </w:tbl>
    <w:p w:rsidR="001B61F1" w:rsidRPr="0026793E" w:rsidRDefault="001B61F1">
      <w:pPr>
        <w:rPr>
          <w:rFonts w:ascii="Times New Roman" w:hAnsi="Times New Roma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170"/>
      </w:tblGrid>
      <w:tr w:rsidR="001B61F1" w:rsidRPr="0026793E" w:rsidTr="00835CA0">
        <w:trPr>
          <w:trHeight w:val="403"/>
        </w:trPr>
        <w:tc>
          <w:tcPr>
            <w:tcW w:w="10206" w:type="dxa"/>
          </w:tcPr>
          <w:p w:rsidR="001B61F1" w:rsidRPr="0026793E" w:rsidRDefault="001B61F1">
            <w:pPr>
              <w:rPr>
                <w:rFonts w:ascii="Times New Roman" w:hAnsi="Times New Roman"/>
              </w:rPr>
            </w:pPr>
          </w:p>
          <w:p w:rsidR="001B61F1" w:rsidRPr="0026793E" w:rsidRDefault="001B61F1">
            <w:pPr>
              <w:rPr>
                <w:rFonts w:ascii="Times New Roman" w:hAnsi="Times New Roman"/>
              </w:rPr>
            </w:pPr>
            <w:r w:rsidRPr="0026793E">
              <w:rPr>
                <w:rFonts w:ascii="Times New Roman" w:hAnsi="Times New Roman"/>
              </w:rPr>
              <w:t xml:space="preserve">Thématique utilisée : </w:t>
            </w:r>
            <w:r w:rsidR="00D667C4">
              <w:rPr>
                <w:rFonts w:ascii="Times New Roman" w:hAnsi="Times New Roman"/>
              </w:rPr>
              <w:t>Vie sociale et loisirs</w:t>
            </w:r>
          </w:p>
          <w:p w:rsidR="001B61F1" w:rsidRPr="0026793E" w:rsidRDefault="001B61F1">
            <w:pPr>
              <w:rPr>
                <w:rFonts w:ascii="Times New Roman" w:hAnsi="Times New Roman"/>
              </w:rPr>
            </w:pPr>
          </w:p>
        </w:tc>
      </w:tr>
    </w:tbl>
    <w:p w:rsidR="001B61F1" w:rsidRPr="0026793E" w:rsidRDefault="001B61F1"/>
    <w:tbl>
      <w:tblPr>
        <w:tblW w:w="0" w:type="auto"/>
        <w:jc w:val="center"/>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04"/>
        <w:gridCol w:w="4246"/>
        <w:gridCol w:w="1813"/>
        <w:gridCol w:w="1676"/>
      </w:tblGrid>
      <w:tr w:rsidR="001B61F1" w:rsidRPr="0026793E" w:rsidTr="00835CA0">
        <w:trPr>
          <w:trHeight w:val="800"/>
          <w:jc w:val="center"/>
        </w:trPr>
        <w:tc>
          <w:tcPr>
            <w:tcW w:w="2504" w:type="dxa"/>
            <w:tcBorders>
              <w:top w:val="nil"/>
              <w:left w:val="nil"/>
              <w:bottom w:val="single" w:sz="4" w:space="0" w:color="auto"/>
              <w:right w:val="nil"/>
            </w:tcBorders>
          </w:tcPr>
          <w:p w:rsidR="001B61F1" w:rsidRPr="0026793E" w:rsidRDefault="001B61F1" w:rsidP="001B61F1">
            <w:pPr>
              <w:rPr>
                <w:rFonts w:ascii="Times New Roman" w:hAnsi="Times New Roman"/>
              </w:rPr>
            </w:pPr>
            <w:r w:rsidRPr="0026793E">
              <w:rPr>
                <w:rFonts w:ascii="Times New Roman" w:hAnsi="Times New Roman"/>
                <w:b/>
              </w:rPr>
              <w:sym w:font="Wingdings" w:char="F08D"/>
            </w:r>
            <w:r w:rsidRPr="0026793E">
              <w:rPr>
                <w:rFonts w:ascii="Times New Roman" w:hAnsi="Times New Roman"/>
                <w:b/>
              </w:rPr>
              <w:t xml:space="preserve"> Évaluation </w:t>
            </w:r>
          </w:p>
          <w:p w:rsidR="001B61F1" w:rsidRPr="0026793E" w:rsidRDefault="001B61F1">
            <w:pPr>
              <w:rPr>
                <w:rFonts w:ascii="Times New Roman" w:hAnsi="Times New Roman"/>
              </w:rPr>
            </w:pPr>
          </w:p>
        </w:tc>
        <w:tc>
          <w:tcPr>
            <w:tcW w:w="4246" w:type="dxa"/>
            <w:tcBorders>
              <w:top w:val="nil"/>
              <w:left w:val="nil"/>
              <w:bottom w:val="single" w:sz="4" w:space="0" w:color="auto"/>
              <w:right w:val="single" w:sz="4" w:space="0" w:color="auto"/>
            </w:tcBorders>
          </w:tcPr>
          <w:p w:rsidR="001B61F1" w:rsidRPr="0026793E" w:rsidRDefault="001B61F1">
            <w:pPr>
              <w:rPr>
                <w:rFonts w:ascii="Times New Roman" w:hAnsi="Times New Roman"/>
              </w:rPr>
            </w:pPr>
          </w:p>
        </w:tc>
        <w:tc>
          <w:tcPr>
            <w:tcW w:w="1813" w:type="dxa"/>
            <w:tcBorders>
              <w:left w:val="single" w:sz="4" w:space="0" w:color="auto"/>
            </w:tcBorders>
            <w:vAlign w:val="center"/>
          </w:tcPr>
          <w:p w:rsidR="001B61F1" w:rsidRPr="0026793E" w:rsidRDefault="001B61F1" w:rsidP="001B61F1">
            <w:pPr>
              <w:spacing w:before="120" w:after="120"/>
              <w:jc w:val="center"/>
              <w:rPr>
                <w:rFonts w:ascii="Times New Roman" w:hAnsi="Times New Roman"/>
                <w:b/>
              </w:rPr>
            </w:pPr>
            <w:r w:rsidRPr="0026793E">
              <w:rPr>
                <w:rFonts w:ascii="Times New Roman" w:hAnsi="Times New Roman"/>
                <w:b/>
              </w:rPr>
              <w:t>Question</w:t>
            </w:r>
            <w:r>
              <w:rPr>
                <w:rFonts w:ascii="Times New Roman" w:hAnsi="Times New Roman"/>
                <w:b/>
              </w:rPr>
              <w:t>s</w:t>
            </w:r>
          </w:p>
        </w:tc>
        <w:tc>
          <w:tcPr>
            <w:tcW w:w="1676" w:type="dxa"/>
            <w:vAlign w:val="center"/>
          </w:tcPr>
          <w:p w:rsidR="001B61F1" w:rsidRPr="0026793E" w:rsidRDefault="001B61F1" w:rsidP="001B61F1">
            <w:pPr>
              <w:jc w:val="center"/>
              <w:rPr>
                <w:rFonts w:ascii="Times New Roman" w:hAnsi="Times New Roman"/>
                <w:b/>
              </w:rPr>
            </w:pPr>
            <w:r w:rsidRPr="0026793E">
              <w:rPr>
                <w:rFonts w:ascii="Times New Roman" w:hAnsi="Times New Roman"/>
                <w:b/>
              </w:rPr>
              <w:t>Appréciation du niveau d’acquisitio</w:t>
            </w:r>
            <w:r>
              <w:rPr>
                <w:rFonts w:ascii="Times New Roman" w:hAnsi="Times New Roman"/>
                <w:b/>
              </w:rPr>
              <w:t>n</w:t>
            </w:r>
            <w:r>
              <w:rPr>
                <w:rStyle w:val="Appelnotedebasdep"/>
                <w:rFonts w:ascii="Times New Roman" w:hAnsi="Times New Roman"/>
                <w:b/>
              </w:rPr>
              <w:t>4</w:t>
            </w:r>
          </w:p>
        </w:tc>
      </w:tr>
      <w:tr w:rsidR="001B61F1" w:rsidRPr="004913FD" w:rsidTr="00835CA0">
        <w:trPr>
          <w:trHeight w:val="2644"/>
          <w:jc w:val="center"/>
        </w:trPr>
        <w:tc>
          <w:tcPr>
            <w:tcW w:w="2504" w:type="dxa"/>
            <w:tcBorders>
              <w:top w:val="single" w:sz="4" w:space="0" w:color="auto"/>
              <w:left w:val="single" w:sz="4" w:space="0" w:color="auto"/>
              <w:bottom w:val="single" w:sz="4" w:space="0" w:color="auto"/>
              <w:right w:val="single" w:sz="4" w:space="0" w:color="auto"/>
            </w:tcBorders>
            <w:vAlign w:val="center"/>
          </w:tcPr>
          <w:p w:rsidR="001B61F1" w:rsidRPr="0026793E" w:rsidRDefault="001B61F1" w:rsidP="001B61F1">
            <w:pPr>
              <w:spacing w:line="276" w:lineRule="auto"/>
              <w:jc w:val="center"/>
              <w:rPr>
                <w:rFonts w:ascii="Times New Roman" w:hAnsi="Times New Roman"/>
                <w:b/>
                <w:bCs/>
                <w:szCs w:val="20"/>
              </w:rPr>
            </w:pPr>
            <w:r w:rsidRPr="0026793E">
              <w:rPr>
                <w:rFonts w:ascii="Times New Roman" w:hAnsi="Times New Roman"/>
                <w:b/>
                <w:bCs/>
                <w:szCs w:val="20"/>
              </w:rPr>
              <w:t>Aptitudes</w:t>
            </w:r>
          </w:p>
          <w:p w:rsidR="001B61F1" w:rsidRPr="0026793E" w:rsidRDefault="001B61F1" w:rsidP="001B61F1">
            <w:pPr>
              <w:spacing w:line="276" w:lineRule="auto"/>
              <w:jc w:val="center"/>
              <w:rPr>
                <w:szCs w:val="20"/>
              </w:rPr>
            </w:pPr>
            <w:r w:rsidRPr="0026793E">
              <w:rPr>
                <w:rFonts w:ascii="Times New Roman" w:hAnsi="Times New Roman"/>
                <w:b/>
                <w:szCs w:val="20"/>
              </w:rPr>
              <w:t>à mobiliser des connaissances et des compétences pour résoudre des problèmes</w:t>
            </w:r>
            <w:r>
              <w:rPr>
                <w:rStyle w:val="Appelnotedebasdep"/>
                <w:rFonts w:ascii="Times New Roman" w:hAnsi="Times New Roman"/>
                <w:b/>
                <w:szCs w:val="20"/>
              </w:rPr>
              <w:footnoteReference w:id="2"/>
            </w:r>
          </w:p>
        </w:tc>
        <w:tc>
          <w:tcPr>
            <w:tcW w:w="4246" w:type="dxa"/>
            <w:tcBorders>
              <w:top w:val="single" w:sz="4" w:space="0" w:color="auto"/>
              <w:left w:val="single" w:sz="4" w:space="0" w:color="auto"/>
              <w:bottom w:val="single" w:sz="4" w:space="0" w:color="auto"/>
              <w:right w:val="single" w:sz="4" w:space="0" w:color="auto"/>
            </w:tcBorders>
          </w:tcPr>
          <w:p w:rsidR="001B61F1" w:rsidRPr="004913FD" w:rsidRDefault="00AF16CE" w:rsidP="001B61F1">
            <w:pPr>
              <w:rPr>
                <w:rFonts w:ascii="Times New Roman" w:hAnsi="Times New Roman"/>
                <w:sz w:val="22"/>
                <w:szCs w:val="22"/>
              </w:rPr>
            </w:pPr>
            <w:r>
              <w:rPr>
                <w:noProof/>
                <w:sz w:val="14"/>
              </w:rPr>
              <w:pict>
                <v:group id="_x0000_s1052" style="position:absolute;margin-left:149.5pt;margin-top:8.85pt;width:63pt;height:27pt;z-index:251657216;mso-position-horizontal-relative:text;mso-position-vertical-relative:text" coordorigin="6444,6408" coordsize="1260,54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7" type="#_x0000_t88" style="position:absolute;left:6444;top:6468;width:180;height:432;mso-wrap-edited:f" strokeweight="1pt">
                    <v:fill o:detectmouseclick="t"/>
                    <v:shadow on="t" opacity="22938f" offset="0"/>
                    <v:textbox inset=",7.2pt,,7.2pt"/>
                  </v:shape>
                  <v:shapetype id="_x0000_t202" coordsize="21600,21600" o:spt="202" path="m,l,21600r21600,l21600,xe">
                    <v:stroke joinstyle="miter"/>
                    <v:path gradientshapeok="t" o:connecttype="rect"/>
                  </v:shapetype>
                  <v:shape id="_x0000_s1051" type="#_x0000_t202" style="position:absolute;left:6624;top:6408;width:1080;height:540;mso-wrap-edited:f" wrapcoords="0 0 21600 0 21600 21600 0 21600 0 0" filled="f" stroked="f">
                    <v:fill o:detectmouseclick="t"/>
                    <v:textbox style="mso-next-textbox:#_x0000_s1051" inset=",7.2pt,,7.2pt">
                      <w:txbxContent>
                        <w:p w:rsidR="001B61F1" w:rsidRPr="0026793E" w:rsidRDefault="001B61F1">
                          <w:pPr>
                            <w:rPr>
                              <w:sz w:val="16"/>
                            </w:rPr>
                          </w:pPr>
                          <w:r w:rsidRPr="0026793E">
                            <w:rPr>
                              <w:rFonts w:ascii="Times New Roman" w:hAnsi="Times New Roman"/>
                              <w:b/>
                              <w:bCs/>
                              <w:szCs w:val="20"/>
                            </w:rPr>
                            <w:t>APPEL</w:t>
                          </w:r>
                        </w:p>
                      </w:txbxContent>
                    </v:textbox>
                  </v:shape>
                </v:group>
              </w:pict>
            </w:r>
          </w:p>
          <w:p w:rsidR="001B61F1" w:rsidRDefault="001B61F1" w:rsidP="001B61F1">
            <w:pPr>
              <w:rPr>
                <w:rFonts w:ascii="Times New Roman" w:hAnsi="Times New Roman"/>
                <w:szCs w:val="22"/>
              </w:rPr>
            </w:pPr>
            <w:r w:rsidRPr="0026793E">
              <w:rPr>
                <w:rFonts w:ascii="Times New Roman" w:hAnsi="Times New Roman"/>
                <w:szCs w:val="22"/>
              </w:rPr>
              <w:t xml:space="preserve">Rechercher, extraire et organiser </w:t>
            </w:r>
          </w:p>
          <w:p w:rsidR="001B61F1" w:rsidRPr="0026793E" w:rsidRDefault="001B61F1" w:rsidP="001B61F1">
            <w:pPr>
              <w:spacing w:after="120"/>
              <w:rPr>
                <w:rFonts w:ascii="Times New Roman" w:hAnsi="Times New Roman"/>
                <w:szCs w:val="22"/>
              </w:rPr>
            </w:pPr>
            <w:r w:rsidRPr="0026793E">
              <w:rPr>
                <w:rFonts w:ascii="Times New Roman" w:hAnsi="Times New Roman"/>
                <w:szCs w:val="22"/>
              </w:rPr>
              <w:t xml:space="preserve">l’information. </w:t>
            </w:r>
          </w:p>
          <w:p w:rsidR="001B61F1" w:rsidRDefault="001B61F1" w:rsidP="001B61F1">
            <w:pPr>
              <w:spacing w:after="120"/>
              <w:rPr>
                <w:rFonts w:ascii="Times New Roman" w:hAnsi="Times New Roman"/>
                <w:szCs w:val="22"/>
              </w:rPr>
            </w:pPr>
          </w:p>
          <w:p w:rsidR="001B61F1" w:rsidRPr="0026793E" w:rsidRDefault="001B61F1" w:rsidP="001B61F1">
            <w:pPr>
              <w:spacing w:after="120"/>
              <w:rPr>
                <w:rFonts w:ascii="Times New Roman" w:hAnsi="Times New Roman"/>
                <w:szCs w:val="22"/>
              </w:rPr>
            </w:pPr>
            <w:r w:rsidRPr="0026793E">
              <w:rPr>
                <w:rFonts w:ascii="Times New Roman" w:hAnsi="Times New Roman"/>
                <w:szCs w:val="22"/>
              </w:rPr>
              <w:t>Choisir et exécuter une méthode de résolution.</w:t>
            </w:r>
          </w:p>
          <w:p w:rsidR="001B61F1" w:rsidRDefault="001B61F1" w:rsidP="001B61F1">
            <w:pPr>
              <w:spacing w:after="120"/>
              <w:rPr>
                <w:rFonts w:ascii="Times New Roman" w:hAnsi="Times New Roman"/>
                <w:szCs w:val="22"/>
              </w:rPr>
            </w:pPr>
          </w:p>
          <w:p w:rsidR="001B61F1" w:rsidRPr="0026793E" w:rsidRDefault="001B61F1" w:rsidP="001B61F1">
            <w:pPr>
              <w:spacing w:after="120"/>
              <w:rPr>
                <w:rFonts w:ascii="Times New Roman" w:hAnsi="Times New Roman"/>
                <w:szCs w:val="22"/>
              </w:rPr>
            </w:pPr>
            <w:r w:rsidRPr="0026793E">
              <w:rPr>
                <w:rFonts w:ascii="Times New Roman" w:hAnsi="Times New Roman"/>
                <w:szCs w:val="22"/>
              </w:rPr>
              <w:t>Raisonner, argumenter, critiquer et valider un résultat.</w:t>
            </w:r>
          </w:p>
          <w:p w:rsidR="001B61F1" w:rsidRDefault="001B61F1">
            <w:pPr>
              <w:rPr>
                <w:rFonts w:ascii="Times New Roman" w:hAnsi="Times New Roman"/>
                <w:szCs w:val="22"/>
              </w:rPr>
            </w:pPr>
          </w:p>
          <w:p w:rsidR="001B61F1" w:rsidRPr="0026793E" w:rsidRDefault="001B61F1">
            <w:pPr>
              <w:rPr>
                <w:rFonts w:ascii="Times New Roman" w:hAnsi="Times New Roman"/>
                <w:szCs w:val="22"/>
              </w:rPr>
            </w:pPr>
            <w:r w:rsidRPr="0026793E">
              <w:rPr>
                <w:rFonts w:ascii="Times New Roman" w:hAnsi="Times New Roman"/>
                <w:szCs w:val="22"/>
              </w:rPr>
              <w:t>Présenter, communiquer un résultat.</w:t>
            </w:r>
          </w:p>
          <w:p w:rsidR="001B61F1" w:rsidRPr="004913FD" w:rsidRDefault="001B61F1">
            <w:pPr>
              <w:rPr>
                <w:sz w:val="14"/>
              </w:rPr>
            </w:pPr>
          </w:p>
        </w:tc>
        <w:tc>
          <w:tcPr>
            <w:tcW w:w="1813" w:type="dxa"/>
            <w:tcBorders>
              <w:left w:val="single" w:sz="4" w:space="0" w:color="auto"/>
              <w:bottom w:val="single" w:sz="4" w:space="0" w:color="auto"/>
            </w:tcBorders>
          </w:tcPr>
          <w:p w:rsidR="001B61F1" w:rsidRDefault="005D4609">
            <w:r>
              <w:t>N°</w:t>
            </w:r>
            <w:r w:rsidRPr="005D4609">
              <w:t>1</w:t>
            </w:r>
          </w:p>
          <w:p w:rsidR="005D4609" w:rsidRPr="005D4609" w:rsidRDefault="005D4609">
            <w:r>
              <w:t>1.1</w:t>
            </w:r>
          </w:p>
          <w:p w:rsidR="005D4609" w:rsidRPr="005D4609" w:rsidRDefault="005D4609">
            <w:r>
              <w:t>N°2</w:t>
            </w:r>
          </w:p>
          <w:p w:rsidR="005D4609" w:rsidRPr="005D4609" w:rsidRDefault="005D4609"/>
          <w:p w:rsidR="005D4609" w:rsidRPr="005D4609" w:rsidRDefault="005D4609"/>
          <w:p w:rsidR="005D4609" w:rsidRPr="005D4609" w:rsidRDefault="005D4609">
            <w:r w:rsidRPr="005D4609">
              <w:t>A</w:t>
            </w:r>
          </w:p>
          <w:p w:rsidR="005D4609" w:rsidRPr="005D4609" w:rsidRDefault="005D4609">
            <w:r w:rsidRPr="005D4609">
              <w:t>1.2</w:t>
            </w:r>
          </w:p>
          <w:p w:rsidR="005D4609" w:rsidRPr="005D4609" w:rsidRDefault="005D4609">
            <w:r w:rsidRPr="005D4609">
              <w:t>1.3</w:t>
            </w:r>
          </w:p>
          <w:p w:rsidR="005D4609" w:rsidRPr="005D4609" w:rsidRDefault="005D4609">
            <w:r w:rsidRPr="005D4609">
              <w:t>2.2.3</w:t>
            </w:r>
          </w:p>
          <w:p w:rsidR="005D4609" w:rsidRPr="005D4609" w:rsidRDefault="005D4609">
            <w:r w:rsidRPr="005D4609">
              <w:t>2.3</w:t>
            </w:r>
          </w:p>
          <w:p w:rsidR="005D4609" w:rsidRPr="005D4609" w:rsidRDefault="005D4609"/>
          <w:p w:rsidR="005D4609" w:rsidRPr="005D4609" w:rsidRDefault="005D4609">
            <w:r w:rsidRPr="005D4609">
              <w:t>1.</w:t>
            </w:r>
          </w:p>
          <w:p w:rsidR="005D4609" w:rsidRPr="004913FD" w:rsidRDefault="005D4609">
            <w:pPr>
              <w:rPr>
                <w:sz w:val="14"/>
              </w:rPr>
            </w:pPr>
            <w:r w:rsidRPr="005D4609">
              <w:t>2.2.3    2.3</w:t>
            </w:r>
          </w:p>
        </w:tc>
        <w:tc>
          <w:tcPr>
            <w:tcW w:w="1676" w:type="dxa"/>
          </w:tcPr>
          <w:p w:rsidR="001B61F1" w:rsidRPr="004913FD" w:rsidRDefault="001B61F1">
            <w:pPr>
              <w:rPr>
                <w:sz w:val="14"/>
              </w:rPr>
            </w:pPr>
          </w:p>
          <w:p w:rsidR="001B61F1" w:rsidRPr="004913FD" w:rsidRDefault="001B61F1">
            <w:pPr>
              <w:rPr>
                <w:sz w:val="14"/>
              </w:rPr>
            </w:pPr>
          </w:p>
          <w:p w:rsidR="001B61F1" w:rsidRPr="004913FD" w:rsidRDefault="001B61F1">
            <w:pPr>
              <w:rPr>
                <w:sz w:val="14"/>
              </w:rPr>
            </w:pPr>
          </w:p>
          <w:p w:rsidR="001B61F1" w:rsidRPr="004913FD" w:rsidRDefault="001B61F1">
            <w:pPr>
              <w:rPr>
                <w:sz w:val="14"/>
              </w:rPr>
            </w:pPr>
          </w:p>
          <w:p w:rsidR="001B61F1" w:rsidRPr="004913FD" w:rsidRDefault="001B61F1">
            <w:pPr>
              <w:rPr>
                <w:sz w:val="14"/>
              </w:rPr>
            </w:pPr>
          </w:p>
          <w:p w:rsidR="001B61F1" w:rsidRPr="004913FD" w:rsidRDefault="001B61F1">
            <w:pPr>
              <w:rPr>
                <w:sz w:val="14"/>
              </w:rPr>
            </w:pPr>
          </w:p>
          <w:p w:rsidR="001B61F1" w:rsidRPr="004913FD" w:rsidRDefault="001B61F1">
            <w:pPr>
              <w:rPr>
                <w:sz w:val="14"/>
              </w:rPr>
            </w:pPr>
          </w:p>
          <w:p w:rsidR="001B61F1" w:rsidRPr="004913FD" w:rsidRDefault="001B61F1">
            <w:pPr>
              <w:rPr>
                <w:sz w:val="14"/>
              </w:rPr>
            </w:pPr>
          </w:p>
          <w:p w:rsidR="001B61F1" w:rsidRPr="00DD15E0" w:rsidRDefault="001B61F1" w:rsidP="001B61F1">
            <w:pPr>
              <w:rPr>
                <w:rFonts w:ascii="Times New Roman" w:hAnsi="Times New Roman"/>
                <w:b/>
                <w:sz w:val="22"/>
                <w:szCs w:val="22"/>
              </w:rPr>
            </w:pPr>
            <w:r w:rsidRPr="00DD15E0">
              <w:rPr>
                <w:rFonts w:ascii="Times New Roman" w:hAnsi="Times New Roman"/>
                <w:b/>
                <w:sz w:val="22"/>
                <w:szCs w:val="22"/>
              </w:rPr>
              <w:t xml:space="preserve"> </w:t>
            </w:r>
          </w:p>
        </w:tc>
      </w:tr>
      <w:tr w:rsidR="001B61F1" w:rsidRPr="004913FD" w:rsidTr="00835CA0">
        <w:trPr>
          <w:trHeight w:val="400"/>
          <w:jc w:val="center"/>
        </w:trPr>
        <w:tc>
          <w:tcPr>
            <w:tcW w:w="8563" w:type="dxa"/>
            <w:gridSpan w:val="3"/>
            <w:tcBorders>
              <w:top w:val="single" w:sz="4" w:space="0" w:color="auto"/>
              <w:left w:val="single" w:sz="4" w:space="0" w:color="auto"/>
              <w:bottom w:val="single" w:sz="4" w:space="0" w:color="auto"/>
              <w:right w:val="single" w:sz="4" w:space="0" w:color="auto"/>
            </w:tcBorders>
          </w:tcPr>
          <w:p w:rsidR="001B61F1" w:rsidRPr="0026793E" w:rsidRDefault="001B61F1">
            <w:pPr>
              <w:rPr>
                <w:szCs w:val="20"/>
              </w:rPr>
            </w:pPr>
          </w:p>
        </w:tc>
        <w:tc>
          <w:tcPr>
            <w:tcW w:w="1676" w:type="dxa"/>
            <w:tcBorders>
              <w:bottom w:val="single" w:sz="4" w:space="0" w:color="000000"/>
            </w:tcBorders>
            <w:vAlign w:val="center"/>
          </w:tcPr>
          <w:p w:rsidR="001B61F1" w:rsidRPr="002D4124" w:rsidRDefault="001B61F1" w:rsidP="001B61F1">
            <w:pPr>
              <w:jc w:val="center"/>
              <w:rPr>
                <w:sz w:val="24"/>
              </w:rPr>
            </w:pPr>
            <w:r w:rsidRPr="0026793E">
              <w:rPr>
                <w:rFonts w:ascii="Times New Roman" w:hAnsi="Times New Roman"/>
                <w:b/>
                <w:sz w:val="22"/>
                <w:szCs w:val="22"/>
              </w:rPr>
              <w:t>/ 7</w:t>
            </w:r>
          </w:p>
        </w:tc>
      </w:tr>
      <w:tr w:rsidR="001B61F1" w:rsidRPr="004913FD" w:rsidTr="00835CA0">
        <w:trPr>
          <w:trHeight w:val="1978"/>
          <w:jc w:val="center"/>
        </w:trPr>
        <w:tc>
          <w:tcPr>
            <w:tcW w:w="2504" w:type="dxa"/>
            <w:tcBorders>
              <w:top w:val="single" w:sz="4" w:space="0" w:color="auto"/>
              <w:left w:val="single" w:sz="4" w:space="0" w:color="auto"/>
              <w:bottom w:val="single" w:sz="4" w:space="0" w:color="auto"/>
              <w:right w:val="single" w:sz="4" w:space="0" w:color="auto"/>
            </w:tcBorders>
            <w:vAlign w:val="center"/>
          </w:tcPr>
          <w:p w:rsidR="001B61F1" w:rsidRPr="0026793E" w:rsidRDefault="001B61F1" w:rsidP="001B61F1">
            <w:pPr>
              <w:spacing w:line="276" w:lineRule="auto"/>
              <w:jc w:val="center"/>
              <w:rPr>
                <w:rFonts w:ascii="Times New Roman" w:hAnsi="Times New Roman"/>
                <w:b/>
                <w:szCs w:val="20"/>
              </w:rPr>
            </w:pPr>
            <w:r>
              <w:rPr>
                <w:rFonts w:ascii="Times New Roman" w:hAnsi="Times New Roman"/>
                <w:b/>
                <w:bCs/>
                <w:szCs w:val="20"/>
              </w:rPr>
              <w:t>C</w:t>
            </w:r>
            <w:r w:rsidRPr="0026793E">
              <w:rPr>
                <w:rFonts w:ascii="Times New Roman" w:hAnsi="Times New Roman"/>
                <w:b/>
                <w:bCs/>
                <w:szCs w:val="20"/>
              </w:rPr>
              <w:t xml:space="preserve">apacités </w:t>
            </w:r>
            <w:r w:rsidRPr="0026793E">
              <w:rPr>
                <w:rFonts w:ascii="Times New Roman" w:hAnsi="Times New Roman"/>
                <w:b/>
                <w:szCs w:val="20"/>
              </w:rPr>
              <w:t>liées à</w:t>
            </w:r>
          </w:p>
          <w:p w:rsidR="001B61F1" w:rsidRPr="0026793E" w:rsidRDefault="001B61F1" w:rsidP="001B61F1">
            <w:pPr>
              <w:spacing w:line="276" w:lineRule="auto"/>
              <w:jc w:val="center"/>
              <w:rPr>
                <w:rFonts w:ascii="Times New Roman" w:hAnsi="Times New Roman"/>
                <w:b/>
                <w:szCs w:val="20"/>
              </w:rPr>
            </w:pPr>
            <w:r w:rsidRPr="0026793E">
              <w:rPr>
                <w:rFonts w:ascii="Times New Roman" w:hAnsi="Times New Roman"/>
                <w:b/>
                <w:szCs w:val="20"/>
              </w:rPr>
              <w:t>l’utilisation</w:t>
            </w:r>
          </w:p>
          <w:p w:rsidR="001B61F1" w:rsidRPr="0026793E" w:rsidRDefault="001B61F1" w:rsidP="001B61F1">
            <w:pPr>
              <w:spacing w:line="276" w:lineRule="auto"/>
              <w:jc w:val="center"/>
              <w:rPr>
                <w:szCs w:val="20"/>
              </w:rPr>
            </w:pPr>
            <w:r w:rsidRPr="0026793E">
              <w:rPr>
                <w:rFonts w:ascii="Times New Roman" w:hAnsi="Times New Roman"/>
                <w:b/>
                <w:szCs w:val="20"/>
              </w:rPr>
              <w:t>des TIC</w:t>
            </w:r>
            <w:r>
              <w:rPr>
                <w:rStyle w:val="Appelnotedebasdep"/>
                <w:rFonts w:ascii="Times New Roman" w:hAnsi="Times New Roman"/>
                <w:b/>
                <w:szCs w:val="20"/>
              </w:rPr>
              <w:footnoteReference w:id="3"/>
            </w:r>
            <w:r w:rsidRPr="0026793E">
              <w:rPr>
                <w:rFonts w:ascii="Times New Roman" w:hAnsi="Times New Roman"/>
                <w:b/>
                <w:szCs w:val="20"/>
              </w:rPr>
              <w:t xml:space="preserve"> </w:t>
            </w:r>
          </w:p>
          <w:p w:rsidR="001B61F1" w:rsidRPr="0026793E" w:rsidRDefault="001B61F1" w:rsidP="001B61F1">
            <w:pPr>
              <w:jc w:val="center"/>
              <w:rPr>
                <w:szCs w:val="20"/>
              </w:rPr>
            </w:pPr>
          </w:p>
        </w:tc>
        <w:tc>
          <w:tcPr>
            <w:tcW w:w="4246" w:type="dxa"/>
            <w:tcBorders>
              <w:top w:val="single" w:sz="4" w:space="0" w:color="auto"/>
              <w:left w:val="single" w:sz="4" w:space="0" w:color="auto"/>
              <w:bottom w:val="single" w:sz="4" w:space="0" w:color="auto"/>
              <w:right w:val="single" w:sz="4" w:space="0" w:color="auto"/>
            </w:tcBorders>
          </w:tcPr>
          <w:p w:rsidR="001B61F1" w:rsidRPr="004913FD" w:rsidRDefault="001B61F1" w:rsidP="001B61F1">
            <w:pPr>
              <w:rPr>
                <w:rFonts w:ascii="Times New Roman" w:hAnsi="Times New Roman"/>
                <w:sz w:val="22"/>
                <w:szCs w:val="22"/>
              </w:rPr>
            </w:pPr>
          </w:p>
          <w:p w:rsidR="001B61F1" w:rsidRPr="0026793E" w:rsidRDefault="00AF16CE" w:rsidP="001B61F1">
            <w:pPr>
              <w:rPr>
                <w:rFonts w:ascii="Times New Roman" w:hAnsi="Times New Roman"/>
                <w:szCs w:val="22"/>
              </w:rPr>
            </w:pPr>
            <w:r>
              <w:rPr>
                <w:rFonts w:ascii="Times New Roman" w:hAnsi="Times New Roman"/>
                <w:noProof/>
                <w:sz w:val="22"/>
                <w:szCs w:val="22"/>
              </w:rPr>
              <w:pict>
                <v:group id="_x0000_s1053" style="position:absolute;margin-left:140.5pt;margin-top:1.35pt;width:68.85pt;height:79.7pt;z-index:251658240" coordorigin="6264,9615" coordsize="1377,1594">
                  <v:shape id="_x0000_s1049" type="#_x0000_t202" style="position:absolute;left:6589;top:10287;width:1052;height:351;mso-height-percent:200;mso-height-percent:200;mso-width-relative:margin;mso-height-relative:margin" filled="f" stroked="f">
                    <v:textbox style="mso-next-textbox:#_x0000_s1049;mso-fit-shape-to-text:t">
                      <w:txbxContent>
                        <w:p w:rsidR="001B61F1" w:rsidRPr="0026793E" w:rsidRDefault="001B61F1" w:rsidP="001B61F1">
                          <w:pPr>
                            <w:rPr>
                              <w:sz w:val="16"/>
                            </w:rPr>
                          </w:pPr>
                          <w:r w:rsidRPr="0026793E">
                            <w:rPr>
                              <w:rFonts w:ascii="Times New Roman" w:hAnsi="Times New Roman"/>
                              <w:b/>
                              <w:bCs/>
                              <w:szCs w:val="20"/>
                            </w:rPr>
                            <w:t>APPEL</w:t>
                          </w:r>
                        </w:p>
                      </w:txbxContent>
                    </v:textbox>
                  </v:shape>
                  <v:shape id="_x0000_s1050" type="#_x0000_t88" style="position:absolute;left:6264;top:9615;width:156;height:1594;mso-wrap-edited:f" strokeweight="1pt">
                    <v:fill o:detectmouseclick="t"/>
                    <v:shadow on="t" opacity="22938f" offset="0"/>
                    <v:textbox inset=",7.2pt,,7.2pt"/>
                  </v:shape>
                </v:group>
              </w:pict>
            </w:r>
            <w:r w:rsidR="001B61F1">
              <w:rPr>
                <w:rFonts w:ascii="Times New Roman" w:hAnsi="Times New Roman"/>
                <w:sz w:val="20"/>
                <w:szCs w:val="22"/>
              </w:rPr>
              <w:t xml:space="preserve">     </w:t>
            </w:r>
            <w:r w:rsidR="001B61F1" w:rsidRPr="0026793E">
              <w:rPr>
                <w:rFonts w:ascii="Times New Roman" w:hAnsi="Times New Roman"/>
                <w:szCs w:val="22"/>
              </w:rPr>
              <w:t>Expérimenter</w:t>
            </w:r>
          </w:p>
          <w:p w:rsidR="001B61F1" w:rsidRPr="0026793E" w:rsidRDefault="001B61F1" w:rsidP="001B61F1">
            <w:pPr>
              <w:rPr>
                <w:rFonts w:ascii="Times New Roman" w:hAnsi="Times New Roman"/>
                <w:szCs w:val="22"/>
              </w:rPr>
            </w:pPr>
          </w:p>
          <w:p w:rsidR="001B61F1" w:rsidRPr="0026793E" w:rsidRDefault="001B61F1" w:rsidP="001B61F1">
            <w:pPr>
              <w:rPr>
                <w:rFonts w:ascii="Times New Roman" w:hAnsi="Times New Roman"/>
                <w:szCs w:val="22"/>
              </w:rPr>
            </w:pPr>
            <w:r w:rsidRPr="0026793E">
              <w:rPr>
                <w:rFonts w:ascii="Times New Roman" w:hAnsi="Times New Roman"/>
                <w:szCs w:val="22"/>
              </w:rPr>
              <w:t>ou Simuler</w:t>
            </w:r>
          </w:p>
          <w:p w:rsidR="001B61F1" w:rsidRPr="0026793E" w:rsidRDefault="001B61F1" w:rsidP="001B61F1">
            <w:pPr>
              <w:rPr>
                <w:rFonts w:ascii="Times New Roman" w:hAnsi="Times New Roman"/>
                <w:szCs w:val="22"/>
              </w:rPr>
            </w:pPr>
          </w:p>
          <w:p w:rsidR="001B61F1" w:rsidRPr="0026793E" w:rsidRDefault="001B61F1" w:rsidP="001B61F1">
            <w:pPr>
              <w:rPr>
                <w:rFonts w:ascii="Times New Roman" w:hAnsi="Times New Roman"/>
                <w:szCs w:val="22"/>
              </w:rPr>
            </w:pPr>
            <w:r w:rsidRPr="0026793E">
              <w:rPr>
                <w:rFonts w:ascii="Times New Roman" w:hAnsi="Times New Roman"/>
                <w:szCs w:val="22"/>
              </w:rPr>
              <w:t>ou Émettre des conjectures</w:t>
            </w:r>
          </w:p>
          <w:p w:rsidR="001B61F1" w:rsidRPr="0026793E" w:rsidRDefault="001B61F1" w:rsidP="001B61F1">
            <w:pPr>
              <w:rPr>
                <w:rFonts w:ascii="Times New Roman" w:hAnsi="Times New Roman"/>
                <w:szCs w:val="22"/>
              </w:rPr>
            </w:pPr>
          </w:p>
          <w:p w:rsidR="001B61F1" w:rsidRPr="0026793E" w:rsidRDefault="001B61F1" w:rsidP="001B61F1">
            <w:pPr>
              <w:rPr>
                <w:rFonts w:ascii="Times New Roman" w:hAnsi="Times New Roman"/>
                <w:szCs w:val="22"/>
              </w:rPr>
            </w:pPr>
            <w:r w:rsidRPr="0026793E">
              <w:rPr>
                <w:rFonts w:ascii="Times New Roman" w:hAnsi="Times New Roman"/>
                <w:szCs w:val="22"/>
              </w:rPr>
              <w:t xml:space="preserve">ou Contrôler la vraisemblance </w:t>
            </w:r>
          </w:p>
          <w:p w:rsidR="001B61F1" w:rsidRPr="0026793E" w:rsidRDefault="001B61F1" w:rsidP="001B61F1">
            <w:pPr>
              <w:rPr>
                <w:rFonts w:ascii="Times New Roman" w:hAnsi="Times New Roman"/>
                <w:szCs w:val="22"/>
              </w:rPr>
            </w:pPr>
            <w:r w:rsidRPr="0026793E">
              <w:rPr>
                <w:rFonts w:ascii="Times New Roman" w:hAnsi="Times New Roman"/>
                <w:szCs w:val="22"/>
              </w:rPr>
              <w:t xml:space="preserve">     de conjectures.</w:t>
            </w:r>
          </w:p>
          <w:p w:rsidR="001B61F1" w:rsidRPr="004913FD" w:rsidRDefault="001B61F1">
            <w:pPr>
              <w:rPr>
                <w:sz w:val="14"/>
              </w:rPr>
            </w:pPr>
          </w:p>
        </w:tc>
        <w:tc>
          <w:tcPr>
            <w:tcW w:w="1813" w:type="dxa"/>
            <w:tcBorders>
              <w:top w:val="single" w:sz="4" w:space="0" w:color="auto"/>
              <w:left w:val="single" w:sz="4" w:space="0" w:color="auto"/>
              <w:bottom w:val="single" w:sz="4" w:space="0" w:color="auto"/>
              <w:right w:val="single" w:sz="4" w:space="0" w:color="auto"/>
            </w:tcBorders>
          </w:tcPr>
          <w:p w:rsidR="001B61F1" w:rsidRDefault="001B61F1">
            <w:pPr>
              <w:rPr>
                <w:sz w:val="14"/>
              </w:rPr>
            </w:pPr>
          </w:p>
          <w:p w:rsidR="005D4609" w:rsidRPr="005D4609" w:rsidRDefault="005D4609"/>
          <w:p w:rsidR="005D4609" w:rsidRPr="004913FD" w:rsidRDefault="005D4609">
            <w:pPr>
              <w:rPr>
                <w:sz w:val="14"/>
              </w:rPr>
            </w:pPr>
            <w:r w:rsidRPr="005D4609">
              <w:t>N°2</w:t>
            </w:r>
          </w:p>
        </w:tc>
        <w:tc>
          <w:tcPr>
            <w:tcW w:w="1676" w:type="dxa"/>
            <w:tcBorders>
              <w:bottom w:val="single" w:sz="4" w:space="0" w:color="000000"/>
            </w:tcBorders>
            <w:vAlign w:val="center"/>
          </w:tcPr>
          <w:p w:rsidR="001B61F1" w:rsidRPr="004913FD" w:rsidRDefault="001B61F1" w:rsidP="001B61F1">
            <w:pPr>
              <w:jc w:val="center"/>
              <w:rPr>
                <w:sz w:val="14"/>
              </w:rPr>
            </w:pPr>
          </w:p>
          <w:p w:rsidR="001B61F1" w:rsidRPr="004913FD" w:rsidRDefault="001B61F1" w:rsidP="001B61F1">
            <w:pPr>
              <w:jc w:val="center"/>
              <w:rPr>
                <w:sz w:val="14"/>
              </w:rPr>
            </w:pPr>
          </w:p>
          <w:p w:rsidR="001B61F1" w:rsidRPr="004913FD" w:rsidRDefault="001B61F1" w:rsidP="001B61F1">
            <w:pPr>
              <w:jc w:val="center"/>
              <w:rPr>
                <w:sz w:val="14"/>
              </w:rPr>
            </w:pPr>
          </w:p>
          <w:p w:rsidR="001B61F1" w:rsidRPr="004913FD" w:rsidRDefault="001B61F1" w:rsidP="001B61F1">
            <w:pPr>
              <w:jc w:val="center"/>
              <w:rPr>
                <w:sz w:val="14"/>
              </w:rPr>
            </w:pPr>
          </w:p>
          <w:p w:rsidR="001B61F1" w:rsidRPr="004913FD" w:rsidRDefault="001B61F1" w:rsidP="001B61F1">
            <w:pPr>
              <w:jc w:val="center"/>
              <w:rPr>
                <w:sz w:val="14"/>
              </w:rPr>
            </w:pPr>
          </w:p>
          <w:p w:rsidR="001B61F1" w:rsidRPr="004913FD" w:rsidRDefault="001B61F1" w:rsidP="001B61F1">
            <w:pPr>
              <w:jc w:val="center"/>
              <w:rPr>
                <w:sz w:val="14"/>
              </w:rPr>
            </w:pPr>
          </w:p>
          <w:p w:rsidR="001B61F1" w:rsidRPr="004913FD" w:rsidRDefault="001B61F1" w:rsidP="001B61F1">
            <w:pPr>
              <w:jc w:val="center"/>
              <w:rPr>
                <w:sz w:val="14"/>
              </w:rPr>
            </w:pPr>
          </w:p>
          <w:p w:rsidR="001B61F1" w:rsidRPr="004913FD" w:rsidRDefault="001B61F1" w:rsidP="001B61F1">
            <w:pPr>
              <w:jc w:val="center"/>
              <w:rPr>
                <w:sz w:val="14"/>
              </w:rPr>
            </w:pPr>
          </w:p>
          <w:p w:rsidR="001B61F1" w:rsidRPr="004913FD" w:rsidRDefault="001B61F1" w:rsidP="001B61F1">
            <w:pPr>
              <w:jc w:val="center"/>
              <w:rPr>
                <w:sz w:val="14"/>
              </w:rPr>
            </w:pPr>
          </w:p>
          <w:p w:rsidR="001B61F1" w:rsidRPr="004913FD" w:rsidRDefault="001B61F1" w:rsidP="001B61F1">
            <w:pPr>
              <w:jc w:val="center"/>
              <w:rPr>
                <w:sz w:val="14"/>
              </w:rPr>
            </w:pPr>
          </w:p>
          <w:p w:rsidR="001B61F1" w:rsidRPr="00DD15E0" w:rsidRDefault="001B61F1" w:rsidP="001B61F1">
            <w:pPr>
              <w:jc w:val="center"/>
              <w:rPr>
                <w:rFonts w:ascii="Times New Roman" w:hAnsi="Times New Roman"/>
                <w:b/>
                <w:sz w:val="22"/>
                <w:szCs w:val="22"/>
              </w:rPr>
            </w:pPr>
          </w:p>
        </w:tc>
      </w:tr>
      <w:tr w:rsidR="001B61F1" w:rsidRPr="004913FD" w:rsidTr="00835CA0">
        <w:trPr>
          <w:trHeight w:val="369"/>
          <w:jc w:val="center"/>
        </w:trPr>
        <w:tc>
          <w:tcPr>
            <w:tcW w:w="8563" w:type="dxa"/>
            <w:gridSpan w:val="3"/>
            <w:tcBorders>
              <w:top w:val="single" w:sz="4" w:space="0" w:color="auto"/>
              <w:left w:val="single" w:sz="4" w:space="0" w:color="auto"/>
              <w:bottom w:val="single" w:sz="4" w:space="0" w:color="auto"/>
              <w:right w:val="single" w:sz="4" w:space="0" w:color="auto"/>
            </w:tcBorders>
          </w:tcPr>
          <w:p w:rsidR="001B61F1" w:rsidRPr="004913FD" w:rsidRDefault="001B61F1">
            <w:pPr>
              <w:rPr>
                <w:sz w:val="14"/>
              </w:rPr>
            </w:pPr>
          </w:p>
        </w:tc>
        <w:tc>
          <w:tcPr>
            <w:tcW w:w="1676" w:type="dxa"/>
            <w:tcBorders>
              <w:left w:val="single" w:sz="4" w:space="0" w:color="auto"/>
              <w:bottom w:val="double" w:sz="4" w:space="0" w:color="000000"/>
            </w:tcBorders>
            <w:vAlign w:val="center"/>
          </w:tcPr>
          <w:p w:rsidR="001B61F1" w:rsidRPr="0026793E" w:rsidRDefault="001B61F1" w:rsidP="001B61F1">
            <w:pPr>
              <w:jc w:val="center"/>
              <w:rPr>
                <w:rFonts w:ascii="Times New Roman" w:hAnsi="Times New Roman"/>
                <w:b/>
                <w:sz w:val="22"/>
                <w:szCs w:val="22"/>
              </w:rPr>
            </w:pPr>
            <w:r w:rsidRPr="0026793E">
              <w:rPr>
                <w:rFonts w:ascii="Times New Roman" w:hAnsi="Times New Roman"/>
                <w:b/>
                <w:sz w:val="22"/>
                <w:szCs w:val="22"/>
              </w:rPr>
              <w:t>/ 3</w:t>
            </w:r>
          </w:p>
        </w:tc>
      </w:tr>
      <w:tr w:rsidR="001B61F1" w:rsidRPr="004913FD" w:rsidTr="00835CA0">
        <w:trPr>
          <w:trHeight w:val="459"/>
          <w:jc w:val="center"/>
        </w:trPr>
        <w:tc>
          <w:tcPr>
            <w:tcW w:w="2504" w:type="dxa"/>
            <w:tcBorders>
              <w:top w:val="single" w:sz="4" w:space="0" w:color="auto"/>
              <w:left w:val="nil"/>
              <w:bottom w:val="nil"/>
              <w:right w:val="nil"/>
            </w:tcBorders>
          </w:tcPr>
          <w:p w:rsidR="001B61F1" w:rsidRPr="004913FD" w:rsidRDefault="001B61F1">
            <w:pPr>
              <w:rPr>
                <w:sz w:val="14"/>
              </w:rPr>
            </w:pPr>
          </w:p>
        </w:tc>
        <w:tc>
          <w:tcPr>
            <w:tcW w:w="4246" w:type="dxa"/>
            <w:tcBorders>
              <w:top w:val="single" w:sz="4" w:space="0" w:color="auto"/>
              <w:left w:val="nil"/>
              <w:bottom w:val="nil"/>
              <w:right w:val="nil"/>
            </w:tcBorders>
          </w:tcPr>
          <w:p w:rsidR="001B61F1" w:rsidRDefault="001B61F1" w:rsidP="001B61F1">
            <w:pPr>
              <w:rPr>
                <w:rFonts w:ascii="Times New Roman" w:hAnsi="Times New Roman"/>
                <w:noProof/>
                <w:sz w:val="22"/>
                <w:szCs w:val="22"/>
              </w:rPr>
            </w:pPr>
          </w:p>
        </w:tc>
        <w:tc>
          <w:tcPr>
            <w:tcW w:w="1813" w:type="dxa"/>
            <w:tcBorders>
              <w:top w:val="single" w:sz="4" w:space="0" w:color="auto"/>
              <w:left w:val="nil"/>
              <w:bottom w:val="nil"/>
              <w:right w:val="double" w:sz="4" w:space="0" w:color="auto"/>
            </w:tcBorders>
            <w:vAlign w:val="center"/>
          </w:tcPr>
          <w:p w:rsidR="001B61F1" w:rsidRPr="004913FD" w:rsidRDefault="001B61F1" w:rsidP="001B61F1">
            <w:pPr>
              <w:jc w:val="center"/>
              <w:rPr>
                <w:sz w:val="14"/>
              </w:rPr>
            </w:pPr>
            <w:r>
              <w:rPr>
                <w:rFonts w:ascii="Times New Roman" w:hAnsi="Times New Roman"/>
                <w:b/>
                <w:sz w:val="22"/>
                <w:szCs w:val="22"/>
              </w:rPr>
              <w:t>TOTAL</w:t>
            </w:r>
          </w:p>
        </w:tc>
        <w:tc>
          <w:tcPr>
            <w:tcW w:w="1676" w:type="dxa"/>
            <w:tcBorders>
              <w:top w:val="double" w:sz="4" w:space="0" w:color="000000"/>
              <w:left w:val="double" w:sz="4" w:space="0" w:color="auto"/>
              <w:bottom w:val="double" w:sz="4" w:space="0" w:color="000000"/>
              <w:right w:val="double" w:sz="4" w:space="0" w:color="000000"/>
            </w:tcBorders>
            <w:vAlign w:val="center"/>
          </w:tcPr>
          <w:p w:rsidR="001B61F1" w:rsidRPr="0026793E" w:rsidRDefault="001B61F1" w:rsidP="001B61F1">
            <w:pPr>
              <w:jc w:val="center"/>
              <w:rPr>
                <w:rFonts w:ascii="Times New Roman" w:hAnsi="Times New Roman"/>
                <w:b/>
                <w:sz w:val="22"/>
                <w:szCs w:val="22"/>
              </w:rPr>
            </w:pPr>
            <w:r w:rsidRPr="0026793E">
              <w:rPr>
                <w:rFonts w:ascii="Times New Roman" w:hAnsi="Times New Roman"/>
                <w:b/>
                <w:sz w:val="22"/>
                <w:szCs w:val="22"/>
              </w:rPr>
              <w:t>/ 10</w:t>
            </w:r>
          </w:p>
        </w:tc>
      </w:tr>
    </w:tbl>
    <w:p w:rsidR="001B61F1" w:rsidRPr="002D4124" w:rsidRDefault="001B61F1" w:rsidP="001B61F1">
      <w:pPr>
        <w:rPr>
          <w:sz w:val="14"/>
        </w:rPr>
      </w:pPr>
    </w:p>
    <w:sectPr w:rsidR="001B61F1" w:rsidRPr="002D4124" w:rsidSect="00835CA0">
      <w:headerReference w:type="default" r:id="rId8"/>
      <w:footerReference w:type="default" r:id="rId9"/>
      <w:type w:val="continuous"/>
      <w:pgSz w:w="11906" w:h="16838" w:code="9"/>
      <w:pgMar w:top="568" w:right="851" w:bottom="737" w:left="851" w:header="1701"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6CE" w:rsidRDefault="00AF16CE">
      <w:pPr>
        <w:rPr>
          <w:sz w:val="14"/>
        </w:rPr>
      </w:pPr>
      <w:r>
        <w:rPr>
          <w:sz w:val="14"/>
        </w:rPr>
        <w:separator/>
      </w:r>
    </w:p>
  </w:endnote>
  <w:endnote w:type="continuationSeparator" w:id="0">
    <w:p w:rsidR="00AF16CE" w:rsidRDefault="00AF16CE">
      <w:pPr>
        <w:rPr>
          <w:sz w:val="14"/>
        </w:rPr>
      </w:pPr>
      <w:r>
        <w:rPr>
          <w:sz w:val="1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neva">
    <w:panose1 w:val="00000000000000000000"/>
    <w:charset w:val="4D"/>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1F1" w:rsidRDefault="001B61F1">
    <w:pPr>
      <w:pStyle w:val="Pieddepage"/>
      <w:jc w:val="center"/>
      <w:rPr>
        <w:rFonts w:ascii="Arial Narrow" w:hAnsi="Arial Narrow"/>
        <w:sz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6CE" w:rsidRDefault="00AF16CE">
      <w:pPr>
        <w:rPr>
          <w:sz w:val="14"/>
        </w:rPr>
      </w:pPr>
      <w:r>
        <w:rPr>
          <w:sz w:val="14"/>
        </w:rPr>
        <w:separator/>
      </w:r>
    </w:p>
  </w:footnote>
  <w:footnote w:type="continuationSeparator" w:id="0">
    <w:p w:rsidR="00AF16CE" w:rsidRDefault="00AF16CE">
      <w:pPr>
        <w:rPr>
          <w:sz w:val="14"/>
        </w:rPr>
      </w:pPr>
      <w:r>
        <w:rPr>
          <w:sz w:val="14"/>
        </w:rPr>
        <w:continuationSeparator/>
      </w:r>
    </w:p>
  </w:footnote>
  <w:footnote w:id="1">
    <w:p w:rsidR="001B61F1" w:rsidRPr="00835CA0" w:rsidRDefault="001B61F1" w:rsidP="001B61F1">
      <w:pPr>
        <w:spacing w:after="120"/>
        <w:ind w:left="360"/>
        <w:rPr>
          <w:rFonts w:ascii="Times New Roman" w:hAnsi="Times New Roman"/>
          <w:bCs/>
          <w:sz w:val="16"/>
          <w:szCs w:val="16"/>
        </w:rPr>
      </w:pPr>
      <w:r w:rsidRPr="00835CA0">
        <w:rPr>
          <w:rStyle w:val="Appelnotedebasdep"/>
          <w:sz w:val="16"/>
          <w:szCs w:val="16"/>
        </w:rPr>
        <w:footnoteRef/>
      </w:r>
      <w:r w:rsidRPr="00835CA0">
        <w:rPr>
          <w:sz w:val="16"/>
          <w:szCs w:val="16"/>
        </w:rPr>
        <w:t xml:space="preserve"> </w:t>
      </w:r>
      <w:r w:rsidRPr="00835CA0">
        <w:rPr>
          <w:rFonts w:ascii="Times New Roman" w:hAnsi="Times New Roman"/>
          <w:bCs/>
          <w:sz w:val="16"/>
          <w:szCs w:val="16"/>
        </w:rPr>
        <w:t>Chaque séquence, au cours de laquelle l’élève appelle le professeur au maximum deux fois, comporte un ou deux exercices. La résolution d'une ou deux questions de l'un des exercices nécessite la mise en œuvre de capacités expérimentales. Les questions de mathémat</w:t>
      </w:r>
      <w:r w:rsidR="00637562" w:rsidRPr="00835CA0">
        <w:rPr>
          <w:rFonts w:ascii="Times New Roman" w:hAnsi="Times New Roman"/>
          <w:bCs/>
          <w:sz w:val="16"/>
          <w:szCs w:val="16"/>
        </w:rPr>
        <w:t>iques sont proches de celles que l’élève</w:t>
      </w:r>
      <w:r w:rsidRPr="00835CA0">
        <w:rPr>
          <w:rFonts w:ascii="Times New Roman" w:hAnsi="Times New Roman"/>
          <w:bCs/>
          <w:sz w:val="16"/>
          <w:szCs w:val="16"/>
        </w:rPr>
        <w:t xml:space="preserve"> a déjà rencontrées en classe.</w:t>
      </w:r>
    </w:p>
  </w:footnote>
  <w:footnote w:id="2">
    <w:p w:rsidR="001B61F1" w:rsidRPr="00835CA0" w:rsidRDefault="001B61F1" w:rsidP="001B61F1">
      <w:pPr>
        <w:pStyle w:val="Notedebasdepage"/>
        <w:spacing w:after="120"/>
        <w:ind w:left="360"/>
        <w:rPr>
          <w:sz w:val="16"/>
          <w:szCs w:val="16"/>
        </w:rPr>
      </w:pPr>
      <w:r w:rsidRPr="00835CA0">
        <w:rPr>
          <w:rStyle w:val="Appelnotedebasdep"/>
          <w:sz w:val="16"/>
          <w:szCs w:val="16"/>
        </w:rPr>
        <w:footnoteRef/>
      </w:r>
      <w:r w:rsidRPr="00835CA0">
        <w:rPr>
          <w:sz w:val="16"/>
          <w:szCs w:val="16"/>
        </w:rPr>
        <w:t xml:space="preserve"> </w:t>
      </w:r>
      <w:r w:rsidRPr="00835CA0">
        <w:rPr>
          <w:rFonts w:ascii="Times New Roman" w:hAnsi="Times New Roman"/>
          <w:sz w:val="16"/>
          <w:szCs w:val="16"/>
        </w:rPr>
        <w:t xml:space="preserve">Cette rubrique </w:t>
      </w:r>
      <w:r w:rsidRPr="00835CA0">
        <w:rPr>
          <w:rFonts w:ascii="Times New Roman" w:hAnsi="Times New Roman"/>
          <w:bCs/>
          <w:sz w:val="16"/>
          <w:szCs w:val="16"/>
        </w:rPr>
        <w:t xml:space="preserve">(notée sur 7 points) concerne l'appréciation des aptitudes de l’élève à mobiliser ses connaissances et ses compétences pour résoudre des problèmes. Cette appréciation se fait à travers la réalisation de tâches qui peuvent nécessiter ou non l'utilisation des TIC. </w:t>
      </w:r>
      <w:r w:rsidRPr="00835CA0">
        <w:rPr>
          <w:rFonts w:ascii="Times New Roman" w:hAnsi="Times New Roman"/>
          <w:sz w:val="16"/>
          <w:szCs w:val="16"/>
        </w:rPr>
        <w:t xml:space="preserve">L’élève appelle le professeur pour lui présenter, </w:t>
      </w:r>
      <w:r w:rsidRPr="00835CA0">
        <w:rPr>
          <w:rFonts w:ascii="Times New Roman" w:hAnsi="Times New Roman"/>
          <w:sz w:val="16"/>
          <w:szCs w:val="16"/>
          <w:u w:val="single"/>
        </w:rPr>
        <w:t>à l'oral (lors d’un APPEL)</w:t>
      </w:r>
      <w:r w:rsidRPr="00835CA0">
        <w:rPr>
          <w:rFonts w:ascii="Times New Roman" w:hAnsi="Times New Roman"/>
          <w:sz w:val="16"/>
          <w:szCs w:val="16"/>
        </w:rPr>
        <w:t xml:space="preserve">, sa </w:t>
      </w:r>
      <w:r w:rsidRPr="00835CA0">
        <w:rPr>
          <w:rFonts w:ascii="Times New Roman" w:hAnsi="Times New Roman"/>
          <w:bCs/>
          <w:sz w:val="16"/>
          <w:szCs w:val="16"/>
        </w:rPr>
        <w:t>compréhension de l'énoncé.</w:t>
      </w:r>
    </w:p>
  </w:footnote>
  <w:footnote w:id="3">
    <w:p w:rsidR="001B61F1" w:rsidRPr="00835CA0" w:rsidRDefault="001B61F1" w:rsidP="001B61F1">
      <w:pPr>
        <w:spacing w:after="120"/>
        <w:ind w:left="360"/>
        <w:rPr>
          <w:rFonts w:ascii="Times New Roman" w:hAnsi="Times New Roman"/>
          <w:sz w:val="16"/>
          <w:szCs w:val="16"/>
        </w:rPr>
      </w:pPr>
      <w:r w:rsidRPr="00835CA0">
        <w:rPr>
          <w:rStyle w:val="Appelnotedebasdep"/>
          <w:sz w:val="16"/>
          <w:szCs w:val="16"/>
        </w:rPr>
        <w:t>3</w:t>
      </w:r>
      <w:r w:rsidRPr="00835CA0">
        <w:rPr>
          <w:sz w:val="16"/>
          <w:szCs w:val="16"/>
        </w:rPr>
        <w:t xml:space="preserve"> </w:t>
      </w:r>
      <w:r w:rsidRPr="00835CA0">
        <w:rPr>
          <w:rFonts w:ascii="Times New Roman" w:hAnsi="Times New Roman"/>
          <w:sz w:val="16"/>
          <w:szCs w:val="16"/>
        </w:rPr>
        <w:t xml:space="preserve">Cette rubrique (notée sur 3 points) concerne l'évaluation de capacités expérimentales. </w:t>
      </w:r>
      <w:r w:rsidRPr="00835CA0">
        <w:rPr>
          <w:rFonts w:ascii="Times New Roman" w:hAnsi="Times New Roman"/>
          <w:bCs/>
          <w:sz w:val="16"/>
          <w:szCs w:val="16"/>
        </w:rPr>
        <w:t xml:space="preserve">Cette évaluation se fait à travers la réalisation de tâches nécessitant l'utilisation des TIC (logiciel avec ordinateur ou calculatrice). </w:t>
      </w:r>
      <w:r w:rsidRPr="00835CA0">
        <w:rPr>
          <w:rFonts w:ascii="Times New Roman" w:hAnsi="Times New Roman"/>
          <w:sz w:val="16"/>
          <w:szCs w:val="16"/>
        </w:rPr>
        <w:t xml:space="preserve">L’élève appelle le professeur pour lui présenter, </w:t>
      </w:r>
      <w:r w:rsidRPr="00835CA0">
        <w:rPr>
          <w:rFonts w:ascii="Times New Roman" w:hAnsi="Times New Roman"/>
          <w:sz w:val="16"/>
          <w:szCs w:val="16"/>
          <w:u w:val="single"/>
        </w:rPr>
        <w:t>à l’oral (lors d’un APPEL)</w:t>
      </w:r>
      <w:r w:rsidRPr="00835CA0">
        <w:rPr>
          <w:rFonts w:ascii="Times New Roman" w:hAnsi="Times New Roman"/>
          <w:sz w:val="16"/>
          <w:szCs w:val="16"/>
        </w:rPr>
        <w:t>, l’expérimentation ou la simulation ou l’émission de conjectures ou le contrôle de la vraisemblance de conjectures qu’il a réalisé.</w:t>
      </w:r>
    </w:p>
    <w:p w:rsidR="001B61F1" w:rsidRDefault="001B61F1" w:rsidP="003C4038">
      <w:pPr>
        <w:ind w:left="360"/>
      </w:pPr>
      <w:r w:rsidRPr="00835CA0">
        <w:rPr>
          <w:rStyle w:val="Appelnotedebasdep"/>
          <w:sz w:val="16"/>
          <w:szCs w:val="16"/>
        </w:rPr>
        <w:t>4</w:t>
      </w:r>
      <w:r w:rsidRPr="00835CA0">
        <w:rPr>
          <w:rFonts w:ascii="Times New Roman" w:hAnsi="Times New Roman"/>
          <w:sz w:val="16"/>
          <w:szCs w:val="16"/>
        </w:rPr>
        <w:t xml:space="preserve"> Le professeur peut utiliser toute forme d’annotation lui permettant de noter la première rubrique sur 7 points et la seconde sur 3 points.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1F1" w:rsidRDefault="001B61F1">
    <w:pPr>
      <w:pStyle w:val="En-tte"/>
      <w:tabs>
        <w:tab w:val="clear" w:pos="4153"/>
      </w:tabs>
      <w:ind w:left="2835" w:hanging="2835"/>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714B"/>
    <w:multiLevelType w:val="multilevel"/>
    <w:tmpl w:val="222695B2"/>
    <w:lvl w:ilvl="0">
      <w:start w:val="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8054EE5"/>
    <w:multiLevelType w:val="hybridMultilevel"/>
    <w:tmpl w:val="3D925514"/>
    <w:lvl w:ilvl="0" w:tplc="3216FB82">
      <w:numFmt w:val="bullet"/>
      <w:lvlText w:val="−"/>
      <w:lvlJc w:val="left"/>
      <w:pPr>
        <w:ind w:left="720" w:hanging="360"/>
      </w:pPr>
      <w:rPr>
        <w:rFonts w:ascii="Times New Roman" w:eastAsia="Time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292628"/>
    <w:multiLevelType w:val="singleLevel"/>
    <w:tmpl w:val="D3A4C99C"/>
    <w:lvl w:ilvl="0">
      <w:numFmt w:val="bullet"/>
      <w:lvlText w:val="-"/>
      <w:lvlJc w:val="left"/>
      <w:pPr>
        <w:tabs>
          <w:tab w:val="num" w:pos="360"/>
        </w:tabs>
        <w:ind w:left="360" w:hanging="360"/>
      </w:pPr>
      <w:rPr>
        <w:rFonts w:ascii="Times New Roman" w:hAnsi="Times New Roman" w:hint="default"/>
      </w:rPr>
    </w:lvl>
  </w:abstractNum>
  <w:abstractNum w:abstractNumId="3">
    <w:nsid w:val="203D6F83"/>
    <w:multiLevelType w:val="multilevel"/>
    <w:tmpl w:val="3FF28ADA"/>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53B0D31"/>
    <w:multiLevelType w:val="multilevel"/>
    <w:tmpl w:val="2FB8FD60"/>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1581189"/>
    <w:multiLevelType w:val="hybridMultilevel"/>
    <w:tmpl w:val="1D86F3A0"/>
    <w:lvl w:ilvl="0" w:tplc="4790C250">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6DD25861"/>
    <w:multiLevelType w:val="hybridMultilevel"/>
    <w:tmpl w:val="364C5906"/>
    <w:lvl w:ilvl="0" w:tplc="50DA4C3E">
      <w:start w:val="1"/>
      <w:numFmt w:val="decimal"/>
      <w:lvlText w:val="%1)"/>
      <w:lvlJc w:val="left"/>
      <w:pPr>
        <w:tabs>
          <w:tab w:val="num" w:pos="720"/>
        </w:tabs>
        <w:ind w:left="720" w:hanging="360"/>
      </w:pPr>
      <w:rPr>
        <w:rFonts w:hint="default"/>
        <w:sz w:val="24"/>
      </w:rPr>
    </w:lvl>
    <w:lvl w:ilvl="1" w:tplc="6DC8EC3E" w:tentative="1">
      <w:start w:val="1"/>
      <w:numFmt w:val="lowerLetter"/>
      <w:lvlText w:val="%2."/>
      <w:lvlJc w:val="left"/>
      <w:pPr>
        <w:tabs>
          <w:tab w:val="num" w:pos="1440"/>
        </w:tabs>
        <w:ind w:left="1440" w:hanging="360"/>
      </w:pPr>
    </w:lvl>
    <w:lvl w:ilvl="2" w:tplc="C5000BE8" w:tentative="1">
      <w:start w:val="1"/>
      <w:numFmt w:val="lowerRoman"/>
      <w:lvlText w:val="%3."/>
      <w:lvlJc w:val="right"/>
      <w:pPr>
        <w:tabs>
          <w:tab w:val="num" w:pos="2160"/>
        </w:tabs>
        <w:ind w:left="2160" w:hanging="180"/>
      </w:pPr>
    </w:lvl>
    <w:lvl w:ilvl="3" w:tplc="1D1E61EA" w:tentative="1">
      <w:start w:val="1"/>
      <w:numFmt w:val="decimal"/>
      <w:lvlText w:val="%4."/>
      <w:lvlJc w:val="left"/>
      <w:pPr>
        <w:tabs>
          <w:tab w:val="num" w:pos="2880"/>
        </w:tabs>
        <w:ind w:left="2880" w:hanging="360"/>
      </w:pPr>
    </w:lvl>
    <w:lvl w:ilvl="4" w:tplc="E2429B36" w:tentative="1">
      <w:start w:val="1"/>
      <w:numFmt w:val="lowerLetter"/>
      <w:lvlText w:val="%5."/>
      <w:lvlJc w:val="left"/>
      <w:pPr>
        <w:tabs>
          <w:tab w:val="num" w:pos="3600"/>
        </w:tabs>
        <w:ind w:left="3600" w:hanging="360"/>
      </w:pPr>
    </w:lvl>
    <w:lvl w:ilvl="5" w:tplc="F8A215EE" w:tentative="1">
      <w:start w:val="1"/>
      <w:numFmt w:val="lowerRoman"/>
      <w:lvlText w:val="%6."/>
      <w:lvlJc w:val="right"/>
      <w:pPr>
        <w:tabs>
          <w:tab w:val="num" w:pos="4320"/>
        </w:tabs>
        <w:ind w:left="4320" w:hanging="180"/>
      </w:pPr>
    </w:lvl>
    <w:lvl w:ilvl="6" w:tplc="C4CE83F0" w:tentative="1">
      <w:start w:val="1"/>
      <w:numFmt w:val="decimal"/>
      <w:lvlText w:val="%7."/>
      <w:lvlJc w:val="left"/>
      <w:pPr>
        <w:tabs>
          <w:tab w:val="num" w:pos="5040"/>
        </w:tabs>
        <w:ind w:left="5040" w:hanging="360"/>
      </w:pPr>
    </w:lvl>
    <w:lvl w:ilvl="7" w:tplc="F5AEB67C" w:tentative="1">
      <w:start w:val="1"/>
      <w:numFmt w:val="lowerLetter"/>
      <w:lvlText w:val="%8."/>
      <w:lvlJc w:val="left"/>
      <w:pPr>
        <w:tabs>
          <w:tab w:val="num" w:pos="5760"/>
        </w:tabs>
        <w:ind w:left="5760" w:hanging="360"/>
      </w:pPr>
    </w:lvl>
    <w:lvl w:ilvl="8" w:tplc="44363FB8" w:tentative="1">
      <w:start w:val="1"/>
      <w:numFmt w:val="lowerRoman"/>
      <w:lvlText w:val="%9."/>
      <w:lvlJc w:val="right"/>
      <w:pPr>
        <w:tabs>
          <w:tab w:val="num" w:pos="6480"/>
        </w:tabs>
        <w:ind w:left="6480" w:hanging="180"/>
      </w:pPr>
    </w:lvl>
  </w:abstractNum>
  <w:abstractNum w:abstractNumId="7">
    <w:nsid w:val="72685962"/>
    <w:multiLevelType w:val="singleLevel"/>
    <w:tmpl w:val="7C1E0E48"/>
    <w:lvl w:ilvl="0">
      <w:start w:val="1"/>
      <w:numFmt w:val="upperLetter"/>
      <w:pStyle w:val="Titre2"/>
      <w:lvlText w:val="%1."/>
      <w:lvlJc w:val="left"/>
      <w:pPr>
        <w:tabs>
          <w:tab w:val="num" w:pos="360"/>
        </w:tabs>
        <w:ind w:left="360" w:hanging="360"/>
      </w:pPr>
    </w:lvl>
  </w:abstractNum>
  <w:num w:numId="1">
    <w:abstractNumId w:val="3"/>
  </w:num>
  <w:num w:numId="2">
    <w:abstractNumId w:val="4"/>
  </w:num>
  <w:num w:numId="3">
    <w:abstractNumId w:val="0"/>
  </w:num>
  <w:num w:numId="4">
    <w:abstractNumId w:val="7"/>
  </w:num>
  <w:num w:numId="5">
    <w:abstractNumId w:val="2"/>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ctiveWritingStyle w:appName="MSWord" w:lang="fr-FR" w:vendorID="65" w:dllVersion="514" w:checkStyle="1"/>
  <w:activeWritingStyle w:appName="MSWord" w:lang="fr-FR" w:vendorID="9" w:dllVersion="512" w:checkStyle="1"/>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37263"/>
    <w:rsid w:val="001B61F1"/>
    <w:rsid w:val="00276012"/>
    <w:rsid w:val="003C4038"/>
    <w:rsid w:val="004F2962"/>
    <w:rsid w:val="005D4609"/>
    <w:rsid w:val="00637562"/>
    <w:rsid w:val="006E507B"/>
    <w:rsid w:val="00835CA0"/>
    <w:rsid w:val="008E5812"/>
    <w:rsid w:val="00921D1A"/>
    <w:rsid w:val="00AF16CE"/>
    <w:rsid w:val="00C171B0"/>
    <w:rsid w:val="00C37263"/>
    <w:rsid w:val="00D667C4"/>
    <w:rsid w:val="00E012F0"/>
    <w:rsid w:val="00F130C4"/>
    <w:rsid w:val="00F571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812"/>
    <w:rPr>
      <w:rFonts w:ascii="Verdana" w:hAnsi="Verdana"/>
      <w:sz w:val="18"/>
      <w:szCs w:val="18"/>
    </w:rPr>
  </w:style>
  <w:style w:type="paragraph" w:styleId="Titre1">
    <w:name w:val="heading 1"/>
    <w:basedOn w:val="Normal"/>
    <w:next w:val="Normal"/>
    <w:qFormat/>
    <w:rsid w:val="008E5812"/>
    <w:pPr>
      <w:keepNext/>
      <w:jc w:val="center"/>
      <w:outlineLvl w:val="0"/>
    </w:pPr>
    <w:rPr>
      <w:rFonts w:ascii="Times New Roman" w:eastAsia="Times New Roman" w:hAnsi="Times New Roman"/>
      <w:sz w:val="28"/>
      <w:szCs w:val="28"/>
    </w:rPr>
  </w:style>
  <w:style w:type="paragraph" w:styleId="Titre2">
    <w:name w:val="heading 2"/>
    <w:basedOn w:val="Normal"/>
    <w:next w:val="Normal"/>
    <w:qFormat/>
    <w:rsid w:val="008E5812"/>
    <w:pPr>
      <w:keepNext/>
      <w:numPr>
        <w:numId w:val="4"/>
      </w:numPr>
      <w:jc w:val="both"/>
      <w:outlineLvl w:val="1"/>
    </w:pPr>
    <w:rPr>
      <w:rFonts w:ascii="Arial" w:hAnsi="Arial" w:cs="Arial"/>
      <w:sz w:val="20"/>
      <w:szCs w:val="20"/>
      <w:u w:val="single"/>
    </w:rPr>
  </w:style>
  <w:style w:type="paragraph" w:styleId="Titre3">
    <w:name w:val="heading 3"/>
    <w:basedOn w:val="Normal"/>
    <w:next w:val="Normal"/>
    <w:qFormat/>
    <w:rsid w:val="008E5812"/>
    <w:pPr>
      <w:keepNext/>
      <w:jc w:val="center"/>
      <w:outlineLvl w:val="2"/>
    </w:pPr>
    <w:rPr>
      <w:rFonts w:ascii="Arial" w:hAnsi="Arial" w:cs="Arial"/>
      <w:b/>
      <w:bCs/>
      <w:sz w:val="24"/>
      <w:szCs w:val="24"/>
    </w:rPr>
  </w:style>
  <w:style w:type="paragraph" w:styleId="Titre4">
    <w:name w:val="heading 4"/>
    <w:basedOn w:val="Normal"/>
    <w:next w:val="Normal"/>
    <w:qFormat/>
    <w:rsid w:val="008E5812"/>
    <w:pPr>
      <w:keepNext/>
      <w:jc w:val="center"/>
      <w:outlineLvl w:val="3"/>
    </w:pPr>
    <w:rPr>
      <w:rFonts w:ascii="Arial" w:hAnsi="Arial" w:cs="Arial"/>
      <w:b/>
      <w:bCs/>
      <w:sz w:val="20"/>
      <w:szCs w:val="20"/>
    </w:rPr>
  </w:style>
  <w:style w:type="paragraph" w:styleId="Titre5">
    <w:name w:val="heading 5"/>
    <w:basedOn w:val="Normal"/>
    <w:next w:val="Normal"/>
    <w:qFormat/>
    <w:rsid w:val="008E5812"/>
    <w:pPr>
      <w:keepNext/>
      <w:outlineLvl w:val="4"/>
    </w:pPr>
    <w:rPr>
      <w:rFonts w:ascii="Arial" w:hAnsi="Arial" w:cs="Arial"/>
      <w:b/>
      <w:bCs/>
      <w:sz w:val="20"/>
      <w:szCs w:val="20"/>
    </w:rPr>
  </w:style>
  <w:style w:type="paragraph" w:styleId="Titre6">
    <w:name w:val="heading 6"/>
    <w:basedOn w:val="Normal"/>
    <w:next w:val="Normal"/>
    <w:qFormat/>
    <w:rsid w:val="008E5812"/>
    <w:pPr>
      <w:keepNext/>
      <w:outlineLvl w:val="5"/>
    </w:pPr>
    <w:rPr>
      <w:rFonts w:ascii="Times New Roman" w:eastAsia="Times New Roman" w:hAnsi="Times New Roman"/>
      <w:b/>
      <w:bCs/>
      <w:sz w:val="22"/>
      <w:szCs w:val="24"/>
    </w:rPr>
  </w:style>
  <w:style w:type="paragraph" w:styleId="Titre7">
    <w:name w:val="heading 7"/>
    <w:basedOn w:val="Normal"/>
    <w:next w:val="Normal"/>
    <w:qFormat/>
    <w:rsid w:val="008E5812"/>
    <w:pPr>
      <w:keepNext/>
      <w:jc w:val="center"/>
      <w:outlineLvl w:val="6"/>
    </w:pPr>
    <w:rPr>
      <w:rFonts w:ascii="Times New Roman" w:eastAsia="Times New Roman" w:hAnsi="Times New Roman"/>
      <w:sz w:val="2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E5812"/>
    <w:pPr>
      <w:tabs>
        <w:tab w:val="center" w:pos="4153"/>
        <w:tab w:val="right" w:pos="8306"/>
      </w:tabs>
    </w:pPr>
  </w:style>
  <w:style w:type="paragraph" w:styleId="Pieddepage">
    <w:name w:val="footer"/>
    <w:basedOn w:val="Normal"/>
    <w:rsid w:val="008E5812"/>
    <w:pPr>
      <w:tabs>
        <w:tab w:val="center" w:pos="4153"/>
        <w:tab w:val="right" w:pos="8306"/>
      </w:tabs>
    </w:pPr>
  </w:style>
  <w:style w:type="character" w:styleId="Numrodepage">
    <w:name w:val="page number"/>
    <w:basedOn w:val="Policepardfaut"/>
    <w:rsid w:val="008E5812"/>
  </w:style>
  <w:style w:type="paragraph" w:styleId="Explorateurdedocuments">
    <w:name w:val="Document Map"/>
    <w:basedOn w:val="Normal"/>
    <w:semiHidden/>
    <w:rsid w:val="008E5812"/>
    <w:pPr>
      <w:shd w:val="clear" w:color="auto" w:fill="000080"/>
    </w:pPr>
    <w:rPr>
      <w:rFonts w:ascii="Geneva" w:hAnsi="Geneva"/>
    </w:rPr>
  </w:style>
  <w:style w:type="paragraph" w:customStyle="1" w:styleId="Intgraleblockbasdepage">
    <w:name w:val="Intégrale_block bas de page"/>
    <w:basedOn w:val="Corpsdetextemodlerectorat"/>
    <w:rsid w:val="008E5812"/>
    <w:pPr>
      <w:keepLines/>
      <w:framePr w:hSpace="181" w:vSpace="181" w:wrap="notBeside" w:vAnchor="page" w:hAnchor="text" w:yAlign="bottom"/>
    </w:pPr>
  </w:style>
  <w:style w:type="paragraph" w:customStyle="1" w:styleId="Corpsdetextemodlerectorat">
    <w:name w:val="Corps de texte modèle rectorat"/>
    <w:rsid w:val="008E5812"/>
    <w:pPr>
      <w:spacing w:line="280" w:lineRule="exact"/>
    </w:pPr>
    <w:rPr>
      <w:rFonts w:ascii="Arial" w:hAnsi="Arial" w:cs="Arial"/>
    </w:rPr>
  </w:style>
  <w:style w:type="character" w:styleId="Marquedecommentaire">
    <w:name w:val="annotation reference"/>
    <w:basedOn w:val="Policepardfaut"/>
    <w:semiHidden/>
    <w:rsid w:val="008E5812"/>
    <w:rPr>
      <w:sz w:val="16"/>
      <w:szCs w:val="16"/>
    </w:rPr>
  </w:style>
  <w:style w:type="paragraph" w:styleId="Commentaire">
    <w:name w:val="annotation text"/>
    <w:basedOn w:val="Normal"/>
    <w:semiHidden/>
    <w:rsid w:val="008E5812"/>
    <w:rPr>
      <w:sz w:val="20"/>
      <w:szCs w:val="20"/>
    </w:rPr>
  </w:style>
  <w:style w:type="paragraph" w:customStyle="1" w:styleId="WW-Corpsdetexte3">
    <w:name w:val="WW-Corps de texte 3"/>
    <w:basedOn w:val="Normal"/>
    <w:rsid w:val="008E5812"/>
    <w:pPr>
      <w:suppressAutoHyphens/>
    </w:pPr>
    <w:rPr>
      <w:rFonts w:ascii="Comic Sans MS" w:eastAsia="Times New Roman" w:hAnsi="Comic Sans MS"/>
      <w:sz w:val="20"/>
      <w:szCs w:val="20"/>
    </w:rPr>
  </w:style>
  <w:style w:type="paragraph" w:styleId="TitreTR">
    <w:name w:val="toa heading"/>
    <w:basedOn w:val="Normal"/>
    <w:next w:val="Normal"/>
    <w:semiHidden/>
    <w:rsid w:val="008E5812"/>
    <w:pPr>
      <w:spacing w:before="120"/>
    </w:pPr>
    <w:rPr>
      <w:rFonts w:ascii="Helvetica" w:hAnsi="Helvetica" w:cs="Helvetica"/>
      <w:b/>
      <w:bCs/>
      <w:sz w:val="24"/>
      <w:szCs w:val="24"/>
    </w:rPr>
  </w:style>
  <w:style w:type="paragraph" w:styleId="Retraitcorpsdetexte">
    <w:name w:val="Body Text Indent"/>
    <w:basedOn w:val="Normal"/>
    <w:rsid w:val="008E5812"/>
    <w:pPr>
      <w:ind w:left="360"/>
      <w:jc w:val="both"/>
    </w:pPr>
    <w:rPr>
      <w:rFonts w:ascii="Times New Roman" w:eastAsia="Times New Roman" w:hAnsi="Times New Roman"/>
      <w:sz w:val="28"/>
      <w:szCs w:val="28"/>
    </w:rPr>
  </w:style>
  <w:style w:type="paragraph" w:styleId="Retraitcorpsdetexte2">
    <w:name w:val="Body Text Indent 2"/>
    <w:basedOn w:val="Normal"/>
    <w:rsid w:val="008E5812"/>
    <w:pPr>
      <w:ind w:left="720"/>
      <w:jc w:val="both"/>
    </w:pPr>
    <w:rPr>
      <w:rFonts w:ascii="Times New Roman" w:eastAsia="Times New Roman" w:hAnsi="Times New Roman"/>
      <w:sz w:val="28"/>
      <w:szCs w:val="28"/>
    </w:rPr>
  </w:style>
  <w:style w:type="paragraph" w:styleId="Retraitcorpsdetexte3">
    <w:name w:val="Body Text Indent 3"/>
    <w:basedOn w:val="Normal"/>
    <w:rsid w:val="008E5812"/>
    <w:pPr>
      <w:ind w:left="142" w:hanging="142"/>
    </w:pPr>
    <w:rPr>
      <w:rFonts w:ascii="Arial" w:hAnsi="Arial" w:cs="Arial"/>
      <w:sz w:val="20"/>
      <w:szCs w:val="20"/>
    </w:rPr>
  </w:style>
  <w:style w:type="paragraph" w:styleId="Lgende">
    <w:name w:val="caption"/>
    <w:basedOn w:val="Normal"/>
    <w:next w:val="Normal"/>
    <w:qFormat/>
    <w:rsid w:val="008E5812"/>
    <w:pPr>
      <w:jc w:val="center"/>
    </w:pPr>
    <w:rPr>
      <w:rFonts w:ascii="Arial" w:hAnsi="Arial" w:cs="Arial"/>
      <w:b/>
      <w:bCs/>
      <w:sz w:val="24"/>
      <w:szCs w:val="24"/>
    </w:rPr>
  </w:style>
  <w:style w:type="paragraph" w:styleId="Corpsdetexte">
    <w:name w:val="Body Text"/>
    <w:basedOn w:val="Normal"/>
    <w:rsid w:val="008E5812"/>
    <w:pPr>
      <w:jc w:val="both"/>
    </w:pPr>
    <w:rPr>
      <w:rFonts w:ascii="Arial" w:hAnsi="Arial" w:cs="Arial"/>
      <w:sz w:val="20"/>
      <w:szCs w:val="20"/>
    </w:rPr>
  </w:style>
  <w:style w:type="paragraph" w:styleId="NormalWeb">
    <w:name w:val="Normal (Web)"/>
    <w:basedOn w:val="Normal"/>
    <w:uiPriority w:val="99"/>
    <w:rsid w:val="001C5EB1"/>
    <w:pPr>
      <w:spacing w:beforeLines="1"/>
    </w:pPr>
    <w:rPr>
      <w:rFonts w:ascii="Times" w:hAnsi="Times"/>
      <w:sz w:val="20"/>
      <w:szCs w:val="20"/>
    </w:rPr>
  </w:style>
  <w:style w:type="paragraph" w:styleId="Corpsdetexte2">
    <w:name w:val="Body Text 2"/>
    <w:basedOn w:val="Normal"/>
    <w:rsid w:val="008E5812"/>
    <w:rPr>
      <w:rFonts w:ascii="Times New Roman" w:eastAsia="Times New Roman" w:hAnsi="Times New Roman"/>
      <w:sz w:val="20"/>
      <w:szCs w:val="24"/>
    </w:rPr>
  </w:style>
  <w:style w:type="paragraph" w:styleId="Textedebulles">
    <w:name w:val="Balloon Text"/>
    <w:basedOn w:val="Normal"/>
    <w:semiHidden/>
    <w:rsid w:val="008E5812"/>
    <w:rPr>
      <w:rFonts w:ascii="Tahoma" w:hAnsi="Tahoma" w:cs="Tahoma"/>
      <w:sz w:val="16"/>
      <w:szCs w:val="16"/>
    </w:rPr>
  </w:style>
  <w:style w:type="table" w:styleId="Grilledutableau">
    <w:name w:val="Table Grid"/>
    <w:basedOn w:val="TableauNormal"/>
    <w:rsid w:val="00B26D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593572"/>
    <w:rPr>
      <w:sz w:val="20"/>
      <w:szCs w:val="20"/>
    </w:rPr>
  </w:style>
  <w:style w:type="character" w:customStyle="1" w:styleId="NotedebasdepageCar">
    <w:name w:val="Note de bas de page Car"/>
    <w:basedOn w:val="Policepardfaut"/>
    <w:link w:val="Notedebasdepage"/>
    <w:uiPriority w:val="99"/>
    <w:semiHidden/>
    <w:rsid w:val="00593572"/>
    <w:rPr>
      <w:rFonts w:ascii="Verdana" w:hAnsi="Verdana"/>
    </w:rPr>
  </w:style>
  <w:style w:type="character" w:styleId="Appelnotedebasdep">
    <w:name w:val="footnote reference"/>
    <w:basedOn w:val="Policepardfaut"/>
    <w:uiPriority w:val="99"/>
    <w:semiHidden/>
    <w:unhideWhenUsed/>
    <w:rsid w:val="00593572"/>
    <w:rPr>
      <w:vertAlign w:val="superscript"/>
    </w:rPr>
  </w:style>
  <w:style w:type="paragraph" w:styleId="Notedefin">
    <w:name w:val="endnote text"/>
    <w:basedOn w:val="Normal"/>
    <w:link w:val="NotedefinCar"/>
    <w:uiPriority w:val="99"/>
    <w:semiHidden/>
    <w:unhideWhenUsed/>
    <w:rsid w:val="00336854"/>
    <w:rPr>
      <w:sz w:val="20"/>
      <w:szCs w:val="20"/>
    </w:rPr>
  </w:style>
  <w:style w:type="character" w:customStyle="1" w:styleId="NotedefinCar">
    <w:name w:val="Note de fin Car"/>
    <w:basedOn w:val="Policepardfaut"/>
    <w:link w:val="Notedefin"/>
    <w:uiPriority w:val="99"/>
    <w:semiHidden/>
    <w:rsid w:val="00336854"/>
    <w:rPr>
      <w:rFonts w:ascii="Verdana" w:hAnsi="Verdana"/>
    </w:rPr>
  </w:style>
  <w:style w:type="character" w:styleId="Appeldenotedefin">
    <w:name w:val="endnote reference"/>
    <w:basedOn w:val="Policepardfaut"/>
    <w:uiPriority w:val="99"/>
    <w:semiHidden/>
    <w:unhideWhenUsed/>
    <w:rsid w:val="00336854"/>
    <w:rPr>
      <w:vertAlign w:val="superscript"/>
    </w:rPr>
  </w:style>
  <w:style w:type="paragraph" w:styleId="Paragraphedeliste">
    <w:name w:val="List Paragraph"/>
    <w:basedOn w:val="Normal"/>
    <w:uiPriority w:val="34"/>
    <w:qFormat/>
    <w:rsid w:val="00D667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Mod&#232;les%20Rectorat\Lettre%20administrativ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Lettre administrative.dot</Template>
  <TotalTime>82</TotalTime>
  <Pages>1</Pages>
  <Words>278</Words>
  <Characters>1533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modele administratif</vt:lpstr>
    </vt:vector>
  </TitlesOfParts>
  <Manager>RR</Manager>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administratif</dc:title>
  <dc:creator>Estelle</dc:creator>
  <cp:keywords>à</cp:keywords>
  <cp:lastModifiedBy>Moi</cp:lastModifiedBy>
  <cp:revision>9</cp:revision>
  <cp:lastPrinted>2010-09-07T14:32:00Z</cp:lastPrinted>
  <dcterms:created xsi:type="dcterms:W3CDTF">2013-06-13T09:33:00Z</dcterms:created>
  <dcterms:modified xsi:type="dcterms:W3CDTF">2013-08-02T16:48:00Z</dcterms:modified>
</cp:coreProperties>
</file>